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BD550" w14:textId="77777777" w:rsidR="00403ED2" w:rsidRPr="00403ED2" w:rsidRDefault="00403ED2" w:rsidP="00403ED2">
      <w:pPr>
        <w:bidi/>
        <w:jc w:val="center"/>
        <w:rPr>
          <w:rFonts w:ascii="Simplified Arabic" w:hAnsi="Simplified Arabic" w:cs="Simplified Arabic"/>
          <w:b/>
          <w:bCs/>
          <w:color w:val="EE0000"/>
          <w:sz w:val="40"/>
          <w:szCs w:val="40"/>
        </w:rPr>
      </w:pPr>
      <w:r w:rsidRPr="00403ED2">
        <w:rPr>
          <w:rFonts w:ascii="Simplified Arabic" w:hAnsi="Simplified Arabic" w:cs="Simplified Arabic"/>
          <w:b/>
          <w:bCs/>
          <w:color w:val="EE0000"/>
          <w:sz w:val="40"/>
          <w:szCs w:val="40"/>
          <w:rtl/>
        </w:rPr>
        <w:t>خطة بحث ماجستير افتراضية</w:t>
      </w:r>
    </w:p>
    <w:p w14:paraId="65C32E02" w14:textId="17E8B72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عنوان البحث المقترح</w:t>
      </w:r>
    </w:p>
    <w:p w14:paraId="0BC8FBAA" w14:textId="77777777" w:rsidR="00403ED2" w:rsidRPr="00403ED2" w:rsidRDefault="00403ED2" w:rsidP="00403ED2">
      <w:pPr>
        <w:bidi/>
        <w:rPr>
          <w:rFonts w:ascii="Simplified Arabic" w:hAnsi="Simplified Arabic" w:cs="Simplified Arabic"/>
          <w:sz w:val="28"/>
          <w:szCs w:val="28"/>
        </w:rPr>
      </w:pPr>
      <w:r w:rsidRPr="00403ED2">
        <w:rPr>
          <w:rFonts w:ascii="Simplified Arabic" w:hAnsi="Simplified Arabic" w:cs="Simplified Arabic"/>
          <w:sz w:val="28"/>
          <w:szCs w:val="28"/>
        </w:rPr>
        <w:t>"</w:t>
      </w:r>
      <w:r w:rsidRPr="00403ED2">
        <w:rPr>
          <w:rFonts w:ascii="Simplified Arabic" w:hAnsi="Simplified Arabic" w:cs="Simplified Arabic"/>
          <w:sz w:val="28"/>
          <w:szCs w:val="28"/>
          <w:rtl/>
        </w:rPr>
        <w:t>أثر استخدام التقنيات الرقمية في تطوير استراتيجيات التعلم النشط لدى طلاب الجامعات: دراسة ميدانية مقارنة</w:t>
      </w:r>
      <w:r w:rsidRPr="00403ED2">
        <w:rPr>
          <w:rFonts w:ascii="Simplified Arabic" w:hAnsi="Simplified Arabic" w:cs="Simplified Arabic"/>
          <w:sz w:val="28"/>
          <w:szCs w:val="28"/>
        </w:rPr>
        <w:t>"</w:t>
      </w:r>
    </w:p>
    <w:p w14:paraId="386B62AE"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4237B934">
          <v:rect id="_x0000_i1025" style="width:0;height:1.5pt" o:hralign="center" o:hrstd="t" o:hr="t" fillcolor="#a0a0a0" stroked="f"/>
        </w:pict>
      </w:r>
    </w:p>
    <w:p w14:paraId="0AB5705A"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مقدمة البحث</w:t>
      </w:r>
    </w:p>
    <w:p w14:paraId="6DA3D694" w14:textId="77777777" w:rsidR="00403ED2" w:rsidRPr="00403ED2" w:rsidRDefault="00403ED2" w:rsidP="00403ED2">
      <w:pPr>
        <w:bidi/>
        <w:rPr>
          <w:rFonts w:ascii="Simplified Arabic" w:hAnsi="Simplified Arabic" w:cs="Simplified Arabic"/>
          <w:sz w:val="28"/>
          <w:szCs w:val="28"/>
        </w:rPr>
      </w:pPr>
      <w:r w:rsidRPr="00403ED2">
        <w:rPr>
          <w:rFonts w:ascii="Simplified Arabic" w:hAnsi="Simplified Arabic" w:cs="Simplified Arabic"/>
          <w:sz w:val="28"/>
          <w:szCs w:val="28"/>
          <w:rtl/>
        </w:rPr>
        <w:t>يشهد التعليم العالي في الوقت الراهن ثورة معرفية وتقنية غير مسبوقة؛ حيث أصبحت التقنيات الرقمية جزءًا أساسيًا من العملية التعليمية. ومن خلال دمج التعلم النشط مع الوسائل الرقمية، يمكن تطوير مهارات التفكير النقدي، والتعاون، وحل المشكلات لدى الطلاب. ومن هنا تأتي أهمية هذا البحث في استقصاء أثر استخدام التقنيات الرقمية على تطوير استراتيجيات التعلم النشط في الجامعات، مع تقديم مقارنة بين المؤسسات التي تبنّت هذه التقنيات وتلك التي لا تزال تعتمد الأساليب التقليدية</w:t>
      </w:r>
      <w:r w:rsidRPr="00403ED2">
        <w:rPr>
          <w:rFonts w:ascii="Simplified Arabic" w:hAnsi="Simplified Arabic" w:cs="Simplified Arabic"/>
          <w:sz w:val="28"/>
          <w:szCs w:val="28"/>
        </w:rPr>
        <w:t>.</w:t>
      </w:r>
    </w:p>
    <w:p w14:paraId="416BDA36"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6EC8D23C">
          <v:rect id="_x0000_i1026" style="width:0;height:1.5pt" o:hralign="center" o:hrstd="t" o:hr="t" fillcolor="#a0a0a0" stroked="f"/>
        </w:pict>
      </w:r>
    </w:p>
    <w:p w14:paraId="619F1990"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مشكلة البحث</w:t>
      </w:r>
    </w:p>
    <w:p w14:paraId="2FA4A240" w14:textId="77777777" w:rsidR="00403ED2" w:rsidRPr="00403ED2" w:rsidRDefault="00403ED2" w:rsidP="00403ED2">
      <w:pPr>
        <w:bidi/>
        <w:rPr>
          <w:rFonts w:ascii="Simplified Arabic" w:hAnsi="Simplified Arabic" w:cs="Simplified Arabic"/>
          <w:sz w:val="28"/>
          <w:szCs w:val="28"/>
        </w:rPr>
      </w:pPr>
      <w:r w:rsidRPr="00403ED2">
        <w:rPr>
          <w:rFonts w:ascii="Simplified Arabic" w:hAnsi="Simplified Arabic" w:cs="Simplified Arabic"/>
          <w:sz w:val="28"/>
          <w:szCs w:val="28"/>
          <w:rtl/>
        </w:rPr>
        <w:t>رغم التوسع في استخدام الوسائل الرقمية داخل المؤسسات التعليمية، إلا أن الفاعلية الحقيقية لهذه الأدوات في تحسين التعلم النشط لم تحظَ بالدراسة الكافية في بيئات جامعية عربية. تكمن مشكلة البحث في التساؤل الرئيس</w:t>
      </w:r>
      <w:r w:rsidRPr="00403ED2">
        <w:rPr>
          <w:rFonts w:ascii="Simplified Arabic" w:hAnsi="Simplified Arabic" w:cs="Simplified Arabic"/>
          <w:sz w:val="28"/>
          <w:szCs w:val="28"/>
        </w:rPr>
        <w:t>:</w:t>
      </w:r>
      <w:r w:rsidRPr="00403ED2">
        <w:rPr>
          <w:rFonts w:ascii="Simplified Arabic" w:hAnsi="Simplified Arabic" w:cs="Simplified Arabic"/>
          <w:sz w:val="28"/>
          <w:szCs w:val="28"/>
        </w:rPr>
        <w:br/>
      </w:r>
      <w:r w:rsidRPr="00403ED2">
        <w:rPr>
          <w:rFonts w:ascii="Simplified Arabic" w:hAnsi="Simplified Arabic" w:cs="Simplified Arabic"/>
          <w:b/>
          <w:bCs/>
          <w:sz w:val="28"/>
          <w:szCs w:val="28"/>
          <w:rtl/>
        </w:rPr>
        <w:t>إلى أي مدى يؤثر استخدام التقنيات الرقمية في تطوير استراتيجيات التعلم النشط لدى طلاب الجامعات؟</w:t>
      </w:r>
    </w:p>
    <w:p w14:paraId="59F12B2B"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2936398A">
          <v:rect id="_x0000_i1027" style="width:0;height:1.5pt" o:hralign="center" o:hrstd="t" o:hr="t" fillcolor="#a0a0a0" stroked="f"/>
        </w:pict>
      </w:r>
    </w:p>
    <w:p w14:paraId="1411FA20"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أهداف البحث</w:t>
      </w:r>
    </w:p>
    <w:p w14:paraId="10B54783" w14:textId="77777777" w:rsidR="00403ED2" w:rsidRPr="00403ED2" w:rsidRDefault="00403ED2" w:rsidP="00403ED2">
      <w:pPr>
        <w:numPr>
          <w:ilvl w:val="0"/>
          <w:numId w:val="1"/>
        </w:numPr>
        <w:bidi/>
        <w:rPr>
          <w:rFonts w:ascii="Simplified Arabic" w:hAnsi="Simplified Arabic" w:cs="Simplified Arabic"/>
          <w:sz w:val="28"/>
          <w:szCs w:val="28"/>
        </w:rPr>
      </w:pPr>
      <w:r w:rsidRPr="00403ED2">
        <w:rPr>
          <w:rFonts w:ascii="Simplified Arabic" w:hAnsi="Simplified Arabic" w:cs="Simplified Arabic"/>
          <w:sz w:val="28"/>
          <w:szCs w:val="28"/>
          <w:rtl/>
        </w:rPr>
        <w:t>تحديد أثر استخدام التقنيات الرقمية على تحسين مهارات التفكير النقدي لدى طلاب الجامعات</w:t>
      </w:r>
      <w:r w:rsidRPr="00403ED2">
        <w:rPr>
          <w:rFonts w:ascii="Simplified Arabic" w:hAnsi="Simplified Arabic" w:cs="Simplified Arabic"/>
          <w:sz w:val="28"/>
          <w:szCs w:val="28"/>
        </w:rPr>
        <w:t>.</w:t>
      </w:r>
    </w:p>
    <w:p w14:paraId="158534AC" w14:textId="77777777" w:rsidR="00403ED2" w:rsidRPr="00403ED2" w:rsidRDefault="00403ED2" w:rsidP="00403ED2">
      <w:pPr>
        <w:numPr>
          <w:ilvl w:val="0"/>
          <w:numId w:val="1"/>
        </w:numPr>
        <w:bidi/>
        <w:rPr>
          <w:rFonts w:ascii="Simplified Arabic" w:hAnsi="Simplified Arabic" w:cs="Simplified Arabic"/>
          <w:sz w:val="28"/>
          <w:szCs w:val="28"/>
        </w:rPr>
      </w:pPr>
      <w:r w:rsidRPr="00403ED2">
        <w:rPr>
          <w:rFonts w:ascii="Simplified Arabic" w:hAnsi="Simplified Arabic" w:cs="Simplified Arabic"/>
          <w:sz w:val="28"/>
          <w:szCs w:val="28"/>
          <w:rtl/>
        </w:rPr>
        <w:lastRenderedPageBreak/>
        <w:t>قياس تأثير الأدوات الرقمية على مستوى التفاعل والمشاركة الطلابية</w:t>
      </w:r>
      <w:r w:rsidRPr="00403ED2">
        <w:rPr>
          <w:rFonts w:ascii="Simplified Arabic" w:hAnsi="Simplified Arabic" w:cs="Simplified Arabic"/>
          <w:sz w:val="28"/>
          <w:szCs w:val="28"/>
        </w:rPr>
        <w:t>.</w:t>
      </w:r>
    </w:p>
    <w:p w14:paraId="32427A49" w14:textId="77777777" w:rsidR="00403ED2" w:rsidRPr="00403ED2" w:rsidRDefault="00403ED2" w:rsidP="00403ED2">
      <w:pPr>
        <w:numPr>
          <w:ilvl w:val="0"/>
          <w:numId w:val="1"/>
        </w:numPr>
        <w:bidi/>
        <w:rPr>
          <w:rFonts w:ascii="Simplified Arabic" w:hAnsi="Simplified Arabic" w:cs="Simplified Arabic"/>
          <w:sz w:val="28"/>
          <w:szCs w:val="28"/>
        </w:rPr>
      </w:pPr>
      <w:r w:rsidRPr="00403ED2">
        <w:rPr>
          <w:rFonts w:ascii="Simplified Arabic" w:hAnsi="Simplified Arabic" w:cs="Simplified Arabic"/>
          <w:sz w:val="28"/>
          <w:szCs w:val="28"/>
          <w:rtl/>
        </w:rPr>
        <w:t>المقارنة بين نتائج الطلاب في بيئات تعلم تقليدية وأخرى تعتمد التعلم الرقمي</w:t>
      </w:r>
      <w:r w:rsidRPr="00403ED2">
        <w:rPr>
          <w:rFonts w:ascii="Simplified Arabic" w:hAnsi="Simplified Arabic" w:cs="Simplified Arabic"/>
          <w:sz w:val="28"/>
          <w:szCs w:val="28"/>
        </w:rPr>
        <w:t>.</w:t>
      </w:r>
    </w:p>
    <w:p w14:paraId="3B5A0728" w14:textId="77777777" w:rsidR="00403ED2" w:rsidRPr="00403ED2" w:rsidRDefault="00403ED2" w:rsidP="00403ED2">
      <w:pPr>
        <w:numPr>
          <w:ilvl w:val="0"/>
          <w:numId w:val="1"/>
        </w:numPr>
        <w:bidi/>
        <w:rPr>
          <w:rFonts w:ascii="Simplified Arabic" w:hAnsi="Simplified Arabic" w:cs="Simplified Arabic"/>
          <w:sz w:val="28"/>
          <w:szCs w:val="28"/>
        </w:rPr>
      </w:pPr>
      <w:r w:rsidRPr="00403ED2">
        <w:rPr>
          <w:rFonts w:ascii="Simplified Arabic" w:hAnsi="Simplified Arabic" w:cs="Simplified Arabic"/>
          <w:sz w:val="28"/>
          <w:szCs w:val="28"/>
          <w:rtl/>
        </w:rPr>
        <w:t>تقديم توصيات عملية لتطوير استراتيجيات التعلم النشط في ضوء النتائج</w:t>
      </w:r>
      <w:r w:rsidRPr="00403ED2">
        <w:rPr>
          <w:rFonts w:ascii="Simplified Arabic" w:hAnsi="Simplified Arabic" w:cs="Simplified Arabic"/>
          <w:sz w:val="28"/>
          <w:szCs w:val="28"/>
        </w:rPr>
        <w:t>.</w:t>
      </w:r>
    </w:p>
    <w:p w14:paraId="07D14BB2"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204A32C9">
          <v:rect id="_x0000_i1028" style="width:0;height:1.5pt" o:hralign="center" o:hrstd="t" o:hr="t" fillcolor="#a0a0a0" stroked="f"/>
        </w:pict>
      </w:r>
    </w:p>
    <w:p w14:paraId="0351AE0E"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أهمية البحث</w:t>
      </w:r>
    </w:p>
    <w:p w14:paraId="6F8F0003" w14:textId="77777777" w:rsidR="00403ED2" w:rsidRPr="00403ED2" w:rsidRDefault="00403ED2" w:rsidP="00403ED2">
      <w:pPr>
        <w:numPr>
          <w:ilvl w:val="0"/>
          <w:numId w:val="2"/>
        </w:numPr>
        <w:bidi/>
        <w:rPr>
          <w:rFonts w:ascii="Simplified Arabic" w:hAnsi="Simplified Arabic" w:cs="Simplified Arabic"/>
          <w:sz w:val="28"/>
          <w:szCs w:val="28"/>
        </w:rPr>
      </w:pPr>
      <w:r w:rsidRPr="00403ED2">
        <w:rPr>
          <w:rFonts w:ascii="Simplified Arabic" w:hAnsi="Simplified Arabic" w:cs="Simplified Arabic"/>
          <w:b/>
          <w:bCs/>
          <w:sz w:val="28"/>
          <w:szCs w:val="28"/>
          <w:rtl/>
        </w:rPr>
        <w:t>أهمية نظرية</w:t>
      </w:r>
      <w:r w:rsidRPr="00403ED2">
        <w:rPr>
          <w:rFonts w:ascii="Simplified Arabic" w:hAnsi="Simplified Arabic" w:cs="Simplified Arabic"/>
          <w:sz w:val="28"/>
          <w:szCs w:val="28"/>
        </w:rPr>
        <w:t xml:space="preserve">: </w:t>
      </w:r>
      <w:r w:rsidRPr="00403ED2">
        <w:rPr>
          <w:rFonts w:ascii="Simplified Arabic" w:hAnsi="Simplified Arabic" w:cs="Simplified Arabic"/>
          <w:sz w:val="28"/>
          <w:szCs w:val="28"/>
          <w:rtl/>
        </w:rPr>
        <w:t>يسهم البحث في إثراء الأدبيات المتعلقة بتكامل التقنيات الرقمية مع استراتيجيات التعلم النشط</w:t>
      </w:r>
      <w:r w:rsidRPr="00403ED2">
        <w:rPr>
          <w:rFonts w:ascii="Simplified Arabic" w:hAnsi="Simplified Arabic" w:cs="Simplified Arabic"/>
          <w:sz w:val="28"/>
          <w:szCs w:val="28"/>
        </w:rPr>
        <w:t>.</w:t>
      </w:r>
    </w:p>
    <w:p w14:paraId="5C006462" w14:textId="77777777" w:rsidR="00403ED2" w:rsidRPr="00403ED2" w:rsidRDefault="00403ED2" w:rsidP="00403ED2">
      <w:pPr>
        <w:numPr>
          <w:ilvl w:val="0"/>
          <w:numId w:val="2"/>
        </w:numPr>
        <w:bidi/>
        <w:rPr>
          <w:rFonts w:ascii="Simplified Arabic" w:hAnsi="Simplified Arabic" w:cs="Simplified Arabic"/>
          <w:sz w:val="28"/>
          <w:szCs w:val="28"/>
        </w:rPr>
      </w:pPr>
      <w:r w:rsidRPr="00403ED2">
        <w:rPr>
          <w:rFonts w:ascii="Simplified Arabic" w:hAnsi="Simplified Arabic" w:cs="Simplified Arabic"/>
          <w:b/>
          <w:bCs/>
          <w:sz w:val="28"/>
          <w:szCs w:val="28"/>
          <w:rtl/>
        </w:rPr>
        <w:t>أهمية تطبيقية</w:t>
      </w:r>
      <w:r w:rsidRPr="00403ED2">
        <w:rPr>
          <w:rFonts w:ascii="Simplified Arabic" w:hAnsi="Simplified Arabic" w:cs="Simplified Arabic"/>
          <w:sz w:val="28"/>
          <w:szCs w:val="28"/>
        </w:rPr>
        <w:t xml:space="preserve">: </w:t>
      </w:r>
      <w:r w:rsidRPr="00403ED2">
        <w:rPr>
          <w:rFonts w:ascii="Simplified Arabic" w:hAnsi="Simplified Arabic" w:cs="Simplified Arabic"/>
          <w:sz w:val="28"/>
          <w:szCs w:val="28"/>
          <w:rtl/>
        </w:rPr>
        <w:t>يزود الجامعات والمعلمين بأدوات وتوصيات عملية لتعزيز جودة التعليم الجامعي</w:t>
      </w:r>
      <w:r w:rsidRPr="00403ED2">
        <w:rPr>
          <w:rFonts w:ascii="Simplified Arabic" w:hAnsi="Simplified Arabic" w:cs="Simplified Arabic"/>
          <w:sz w:val="28"/>
          <w:szCs w:val="28"/>
        </w:rPr>
        <w:t>.</w:t>
      </w:r>
    </w:p>
    <w:p w14:paraId="1617E6BC"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598AFFB7">
          <v:rect id="_x0000_i1029" style="width:0;height:1.5pt" o:hralign="center" o:hrstd="t" o:hr="t" fillcolor="#a0a0a0" stroked="f"/>
        </w:pict>
      </w:r>
    </w:p>
    <w:p w14:paraId="2DFB79B0"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تساؤلات البحث</w:t>
      </w:r>
    </w:p>
    <w:p w14:paraId="2378220A" w14:textId="77777777" w:rsidR="00403ED2" w:rsidRPr="00403ED2" w:rsidRDefault="00403ED2" w:rsidP="00403ED2">
      <w:pPr>
        <w:numPr>
          <w:ilvl w:val="0"/>
          <w:numId w:val="3"/>
        </w:numPr>
        <w:bidi/>
        <w:rPr>
          <w:rFonts w:ascii="Simplified Arabic" w:hAnsi="Simplified Arabic" w:cs="Simplified Arabic"/>
          <w:sz w:val="28"/>
          <w:szCs w:val="28"/>
        </w:rPr>
      </w:pPr>
      <w:r w:rsidRPr="00403ED2">
        <w:rPr>
          <w:rFonts w:ascii="Simplified Arabic" w:hAnsi="Simplified Arabic" w:cs="Simplified Arabic"/>
          <w:sz w:val="28"/>
          <w:szCs w:val="28"/>
          <w:rtl/>
        </w:rPr>
        <w:t>ما أثر استخدام التقنيات الرقمية على تنمية التفكير النقدي لدى الطلاب؟</w:t>
      </w:r>
    </w:p>
    <w:p w14:paraId="52BEAFF3" w14:textId="77777777" w:rsidR="00403ED2" w:rsidRPr="00403ED2" w:rsidRDefault="00403ED2" w:rsidP="00403ED2">
      <w:pPr>
        <w:numPr>
          <w:ilvl w:val="0"/>
          <w:numId w:val="3"/>
        </w:numPr>
        <w:bidi/>
        <w:rPr>
          <w:rFonts w:ascii="Simplified Arabic" w:hAnsi="Simplified Arabic" w:cs="Simplified Arabic"/>
          <w:sz w:val="28"/>
          <w:szCs w:val="28"/>
        </w:rPr>
      </w:pPr>
      <w:r w:rsidRPr="00403ED2">
        <w:rPr>
          <w:rFonts w:ascii="Simplified Arabic" w:hAnsi="Simplified Arabic" w:cs="Simplified Arabic"/>
          <w:sz w:val="28"/>
          <w:szCs w:val="28"/>
          <w:rtl/>
        </w:rPr>
        <w:t>كيف يؤثر التعلم الرقمي على مستوى مشاركة وتفاعل الطلاب؟</w:t>
      </w:r>
    </w:p>
    <w:p w14:paraId="7870E0B4" w14:textId="77777777" w:rsidR="00403ED2" w:rsidRPr="00403ED2" w:rsidRDefault="00403ED2" w:rsidP="00403ED2">
      <w:pPr>
        <w:numPr>
          <w:ilvl w:val="0"/>
          <w:numId w:val="3"/>
        </w:numPr>
        <w:bidi/>
        <w:rPr>
          <w:rFonts w:ascii="Simplified Arabic" w:hAnsi="Simplified Arabic" w:cs="Simplified Arabic"/>
          <w:sz w:val="28"/>
          <w:szCs w:val="28"/>
        </w:rPr>
      </w:pPr>
      <w:r w:rsidRPr="00403ED2">
        <w:rPr>
          <w:rFonts w:ascii="Simplified Arabic" w:hAnsi="Simplified Arabic" w:cs="Simplified Arabic"/>
          <w:sz w:val="28"/>
          <w:szCs w:val="28"/>
          <w:rtl/>
        </w:rPr>
        <w:t>ما أوجه الاختلاف في نتائج الطلاب بين التعليم التقليدي والتعليم الرقمي؟</w:t>
      </w:r>
    </w:p>
    <w:p w14:paraId="1D695B05"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4481003F">
          <v:rect id="_x0000_i1030" style="width:0;height:1.5pt" o:hralign="center" o:hrstd="t" o:hr="t" fillcolor="#a0a0a0" stroked="f"/>
        </w:pict>
      </w:r>
    </w:p>
    <w:p w14:paraId="6DD58B95"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فرضيات البحث</w:t>
      </w:r>
    </w:p>
    <w:p w14:paraId="3458B8E2" w14:textId="77777777" w:rsidR="00403ED2" w:rsidRPr="00403ED2" w:rsidRDefault="00403ED2" w:rsidP="00403ED2">
      <w:pPr>
        <w:numPr>
          <w:ilvl w:val="0"/>
          <w:numId w:val="4"/>
        </w:numPr>
        <w:bidi/>
        <w:rPr>
          <w:rFonts w:ascii="Simplified Arabic" w:hAnsi="Simplified Arabic" w:cs="Simplified Arabic"/>
          <w:sz w:val="28"/>
          <w:szCs w:val="28"/>
        </w:rPr>
      </w:pPr>
      <w:r w:rsidRPr="00403ED2">
        <w:rPr>
          <w:rFonts w:ascii="Simplified Arabic" w:hAnsi="Simplified Arabic" w:cs="Simplified Arabic"/>
          <w:sz w:val="28"/>
          <w:szCs w:val="28"/>
          <w:rtl/>
        </w:rPr>
        <w:t>هناك علاقة إيجابية ذات دلالة إحصائية بين استخدام التقنيات الرقمية ومستوى التفكير النقدي لدى طلاب الجامعات</w:t>
      </w:r>
      <w:r w:rsidRPr="00403ED2">
        <w:rPr>
          <w:rFonts w:ascii="Simplified Arabic" w:hAnsi="Simplified Arabic" w:cs="Simplified Arabic"/>
          <w:sz w:val="28"/>
          <w:szCs w:val="28"/>
        </w:rPr>
        <w:t>.</w:t>
      </w:r>
    </w:p>
    <w:p w14:paraId="4AB9835A" w14:textId="77777777" w:rsidR="00403ED2" w:rsidRPr="00403ED2" w:rsidRDefault="00403ED2" w:rsidP="00403ED2">
      <w:pPr>
        <w:numPr>
          <w:ilvl w:val="0"/>
          <w:numId w:val="4"/>
        </w:numPr>
        <w:bidi/>
        <w:rPr>
          <w:rFonts w:ascii="Simplified Arabic" w:hAnsi="Simplified Arabic" w:cs="Simplified Arabic"/>
          <w:sz w:val="28"/>
          <w:szCs w:val="28"/>
        </w:rPr>
      </w:pPr>
      <w:r w:rsidRPr="00403ED2">
        <w:rPr>
          <w:rFonts w:ascii="Simplified Arabic" w:hAnsi="Simplified Arabic" w:cs="Simplified Arabic"/>
          <w:sz w:val="28"/>
          <w:szCs w:val="28"/>
          <w:rtl/>
        </w:rPr>
        <w:t>استخدام الأدوات الرقمية يزيد من التفاعل والمشاركة الطلابية مقارنة بالطرق التقليدية</w:t>
      </w:r>
      <w:r w:rsidRPr="00403ED2">
        <w:rPr>
          <w:rFonts w:ascii="Simplified Arabic" w:hAnsi="Simplified Arabic" w:cs="Simplified Arabic"/>
          <w:sz w:val="28"/>
          <w:szCs w:val="28"/>
        </w:rPr>
        <w:t>.</w:t>
      </w:r>
    </w:p>
    <w:p w14:paraId="49F0F7F3"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23F358E4">
          <v:rect id="_x0000_i1031" style="width:0;height:1.5pt" o:hralign="center" o:hrstd="t" o:hr="t" fillcolor="#a0a0a0" stroked="f"/>
        </w:pict>
      </w:r>
    </w:p>
    <w:p w14:paraId="3C650077"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lastRenderedPageBreak/>
        <w:t>منهجية البحث</w:t>
      </w:r>
    </w:p>
    <w:p w14:paraId="09CFB13F" w14:textId="77777777" w:rsidR="00403ED2" w:rsidRPr="00403ED2" w:rsidRDefault="00403ED2" w:rsidP="00403ED2">
      <w:pPr>
        <w:numPr>
          <w:ilvl w:val="0"/>
          <w:numId w:val="5"/>
        </w:numPr>
        <w:bidi/>
        <w:rPr>
          <w:rFonts w:ascii="Simplified Arabic" w:hAnsi="Simplified Arabic" w:cs="Simplified Arabic"/>
          <w:sz w:val="28"/>
          <w:szCs w:val="28"/>
        </w:rPr>
      </w:pPr>
      <w:r w:rsidRPr="00403ED2">
        <w:rPr>
          <w:rFonts w:ascii="Simplified Arabic" w:hAnsi="Simplified Arabic" w:cs="Simplified Arabic"/>
          <w:b/>
          <w:bCs/>
          <w:sz w:val="28"/>
          <w:szCs w:val="28"/>
          <w:rtl/>
        </w:rPr>
        <w:t>نوع البحث</w:t>
      </w:r>
      <w:r w:rsidRPr="00403ED2">
        <w:rPr>
          <w:rFonts w:ascii="Simplified Arabic" w:hAnsi="Simplified Arabic" w:cs="Simplified Arabic"/>
          <w:sz w:val="28"/>
          <w:szCs w:val="28"/>
        </w:rPr>
        <w:t xml:space="preserve">: </w:t>
      </w:r>
      <w:r w:rsidRPr="00403ED2">
        <w:rPr>
          <w:rFonts w:ascii="Simplified Arabic" w:hAnsi="Simplified Arabic" w:cs="Simplified Arabic"/>
          <w:sz w:val="28"/>
          <w:szCs w:val="28"/>
          <w:rtl/>
        </w:rPr>
        <w:t>بحث تطبيقي وصفي تحليلي</w:t>
      </w:r>
      <w:r w:rsidRPr="00403ED2">
        <w:rPr>
          <w:rFonts w:ascii="Simplified Arabic" w:hAnsi="Simplified Arabic" w:cs="Simplified Arabic"/>
          <w:sz w:val="28"/>
          <w:szCs w:val="28"/>
        </w:rPr>
        <w:t>.</w:t>
      </w:r>
    </w:p>
    <w:p w14:paraId="7FCF7375" w14:textId="77777777" w:rsidR="00403ED2" w:rsidRPr="00403ED2" w:rsidRDefault="00403ED2" w:rsidP="00403ED2">
      <w:pPr>
        <w:numPr>
          <w:ilvl w:val="0"/>
          <w:numId w:val="5"/>
        </w:numPr>
        <w:bidi/>
        <w:rPr>
          <w:rFonts w:ascii="Simplified Arabic" w:hAnsi="Simplified Arabic" w:cs="Simplified Arabic"/>
          <w:sz w:val="28"/>
          <w:szCs w:val="28"/>
        </w:rPr>
      </w:pPr>
      <w:r w:rsidRPr="00403ED2">
        <w:rPr>
          <w:rFonts w:ascii="Simplified Arabic" w:hAnsi="Simplified Arabic" w:cs="Simplified Arabic"/>
          <w:b/>
          <w:bCs/>
          <w:sz w:val="28"/>
          <w:szCs w:val="28"/>
          <w:rtl/>
        </w:rPr>
        <w:t>المنهج المستخدم</w:t>
      </w:r>
      <w:r w:rsidRPr="00403ED2">
        <w:rPr>
          <w:rFonts w:ascii="Simplified Arabic" w:hAnsi="Simplified Arabic" w:cs="Simplified Arabic"/>
          <w:sz w:val="28"/>
          <w:szCs w:val="28"/>
        </w:rPr>
        <w:t xml:space="preserve">: </w:t>
      </w:r>
      <w:r w:rsidRPr="00403ED2">
        <w:rPr>
          <w:rFonts w:ascii="Simplified Arabic" w:hAnsi="Simplified Arabic" w:cs="Simplified Arabic"/>
          <w:sz w:val="28"/>
          <w:szCs w:val="28"/>
          <w:rtl/>
        </w:rPr>
        <w:t>المنهج المقارن (بين بيئات تعليمية تقليدية ورقمية)</w:t>
      </w:r>
      <w:r w:rsidRPr="00403ED2">
        <w:rPr>
          <w:rFonts w:ascii="Simplified Arabic" w:hAnsi="Simplified Arabic" w:cs="Simplified Arabic"/>
          <w:sz w:val="28"/>
          <w:szCs w:val="28"/>
        </w:rPr>
        <w:t>.</w:t>
      </w:r>
    </w:p>
    <w:p w14:paraId="548D4AD6" w14:textId="77777777" w:rsidR="00403ED2" w:rsidRPr="00403ED2" w:rsidRDefault="00403ED2" w:rsidP="00403ED2">
      <w:pPr>
        <w:numPr>
          <w:ilvl w:val="0"/>
          <w:numId w:val="5"/>
        </w:numPr>
        <w:bidi/>
        <w:rPr>
          <w:rFonts w:ascii="Simplified Arabic" w:hAnsi="Simplified Arabic" w:cs="Simplified Arabic"/>
          <w:sz w:val="28"/>
          <w:szCs w:val="28"/>
        </w:rPr>
      </w:pPr>
      <w:r w:rsidRPr="00403ED2">
        <w:rPr>
          <w:rFonts w:ascii="Simplified Arabic" w:hAnsi="Simplified Arabic" w:cs="Simplified Arabic"/>
          <w:b/>
          <w:bCs/>
          <w:sz w:val="28"/>
          <w:szCs w:val="28"/>
          <w:rtl/>
        </w:rPr>
        <w:t>مجتمع البحث</w:t>
      </w:r>
      <w:r w:rsidRPr="00403ED2">
        <w:rPr>
          <w:rFonts w:ascii="Simplified Arabic" w:hAnsi="Simplified Arabic" w:cs="Simplified Arabic"/>
          <w:sz w:val="28"/>
          <w:szCs w:val="28"/>
        </w:rPr>
        <w:t xml:space="preserve">: </w:t>
      </w:r>
      <w:r w:rsidRPr="00403ED2">
        <w:rPr>
          <w:rFonts w:ascii="Simplified Arabic" w:hAnsi="Simplified Arabic" w:cs="Simplified Arabic"/>
          <w:sz w:val="28"/>
          <w:szCs w:val="28"/>
          <w:rtl/>
        </w:rPr>
        <w:t>طلاب جامعيون في تخصصات تربوية وتقنية</w:t>
      </w:r>
      <w:r w:rsidRPr="00403ED2">
        <w:rPr>
          <w:rFonts w:ascii="Simplified Arabic" w:hAnsi="Simplified Arabic" w:cs="Simplified Arabic"/>
          <w:sz w:val="28"/>
          <w:szCs w:val="28"/>
        </w:rPr>
        <w:t>.</w:t>
      </w:r>
    </w:p>
    <w:p w14:paraId="4B7CCCFB" w14:textId="77777777" w:rsidR="00403ED2" w:rsidRPr="00403ED2" w:rsidRDefault="00403ED2" w:rsidP="00403ED2">
      <w:pPr>
        <w:numPr>
          <w:ilvl w:val="0"/>
          <w:numId w:val="5"/>
        </w:numPr>
        <w:bidi/>
        <w:rPr>
          <w:rFonts w:ascii="Simplified Arabic" w:hAnsi="Simplified Arabic" w:cs="Simplified Arabic"/>
          <w:sz w:val="28"/>
          <w:szCs w:val="28"/>
        </w:rPr>
      </w:pPr>
      <w:r w:rsidRPr="00403ED2">
        <w:rPr>
          <w:rFonts w:ascii="Simplified Arabic" w:hAnsi="Simplified Arabic" w:cs="Simplified Arabic"/>
          <w:b/>
          <w:bCs/>
          <w:sz w:val="28"/>
          <w:szCs w:val="28"/>
          <w:rtl/>
        </w:rPr>
        <w:t>عينة البحث</w:t>
      </w:r>
      <w:r w:rsidRPr="00403ED2">
        <w:rPr>
          <w:rFonts w:ascii="Simplified Arabic" w:hAnsi="Simplified Arabic" w:cs="Simplified Arabic"/>
          <w:sz w:val="28"/>
          <w:szCs w:val="28"/>
        </w:rPr>
        <w:t xml:space="preserve">: </w:t>
      </w:r>
      <w:r w:rsidRPr="00403ED2">
        <w:rPr>
          <w:rFonts w:ascii="Simplified Arabic" w:hAnsi="Simplified Arabic" w:cs="Simplified Arabic"/>
          <w:sz w:val="28"/>
          <w:szCs w:val="28"/>
          <w:rtl/>
        </w:rPr>
        <w:t>عينة عشوائية من 200 طالب موزعين على جامعتين (إحداهما تعتمد التعليم الرقمي بشكل أساسي، والأخرى تعتمد التعليم التقليدي)</w:t>
      </w:r>
      <w:r w:rsidRPr="00403ED2">
        <w:rPr>
          <w:rFonts w:ascii="Simplified Arabic" w:hAnsi="Simplified Arabic" w:cs="Simplified Arabic"/>
          <w:sz w:val="28"/>
          <w:szCs w:val="28"/>
        </w:rPr>
        <w:t>.</w:t>
      </w:r>
    </w:p>
    <w:p w14:paraId="0DD09FD7"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49A5DACD">
          <v:rect id="_x0000_i1032" style="width:0;height:1.5pt" o:hralign="center" o:hrstd="t" o:hr="t" fillcolor="#a0a0a0" stroked="f"/>
        </w:pict>
      </w:r>
    </w:p>
    <w:p w14:paraId="1790A8BD"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أدوات البحث</w:t>
      </w:r>
    </w:p>
    <w:p w14:paraId="23A625E4" w14:textId="77777777" w:rsidR="00403ED2" w:rsidRPr="00403ED2" w:rsidRDefault="00403ED2" w:rsidP="00403ED2">
      <w:pPr>
        <w:numPr>
          <w:ilvl w:val="0"/>
          <w:numId w:val="6"/>
        </w:numPr>
        <w:bidi/>
        <w:rPr>
          <w:rFonts w:ascii="Simplified Arabic" w:hAnsi="Simplified Arabic" w:cs="Simplified Arabic"/>
          <w:sz w:val="28"/>
          <w:szCs w:val="28"/>
        </w:rPr>
      </w:pPr>
      <w:r w:rsidRPr="00403ED2">
        <w:rPr>
          <w:rFonts w:ascii="Simplified Arabic" w:hAnsi="Simplified Arabic" w:cs="Simplified Arabic"/>
          <w:b/>
          <w:bCs/>
          <w:sz w:val="28"/>
          <w:szCs w:val="28"/>
          <w:rtl/>
        </w:rPr>
        <w:t>استبانة إلكترونية</w:t>
      </w:r>
      <w:r w:rsidRPr="00403ED2">
        <w:rPr>
          <w:rFonts w:ascii="Simplified Arabic" w:hAnsi="Simplified Arabic" w:cs="Simplified Arabic"/>
          <w:sz w:val="28"/>
          <w:szCs w:val="28"/>
          <w:rtl/>
        </w:rPr>
        <w:t xml:space="preserve"> لقياس اتجاهات الطلاب نحو التعلم الرقمي</w:t>
      </w:r>
      <w:r w:rsidRPr="00403ED2">
        <w:rPr>
          <w:rFonts w:ascii="Simplified Arabic" w:hAnsi="Simplified Arabic" w:cs="Simplified Arabic"/>
          <w:sz w:val="28"/>
          <w:szCs w:val="28"/>
        </w:rPr>
        <w:t>.</w:t>
      </w:r>
    </w:p>
    <w:p w14:paraId="38085D64" w14:textId="77777777" w:rsidR="00403ED2" w:rsidRPr="00403ED2" w:rsidRDefault="00403ED2" w:rsidP="00403ED2">
      <w:pPr>
        <w:numPr>
          <w:ilvl w:val="0"/>
          <w:numId w:val="6"/>
        </w:numPr>
        <w:bidi/>
        <w:rPr>
          <w:rFonts w:ascii="Simplified Arabic" w:hAnsi="Simplified Arabic" w:cs="Simplified Arabic"/>
          <w:sz w:val="28"/>
          <w:szCs w:val="28"/>
        </w:rPr>
      </w:pPr>
      <w:r w:rsidRPr="00403ED2">
        <w:rPr>
          <w:rFonts w:ascii="Simplified Arabic" w:hAnsi="Simplified Arabic" w:cs="Simplified Arabic"/>
          <w:b/>
          <w:bCs/>
          <w:sz w:val="28"/>
          <w:szCs w:val="28"/>
          <w:rtl/>
        </w:rPr>
        <w:t>مقياس التفكير النقدي</w:t>
      </w:r>
      <w:r w:rsidRPr="00403ED2">
        <w:rPr>
          <w:rFonts w:ascii="Simplified Arabic" w:hAnsi="Simplified Arabic" w:cs="Simplified Arabic"/>
          <w:sz w:val="28"/>
          <w:szCs w:val="28"/>
          <w:rtl/>
        </w:rPr>
        <w:t xml:space="preserve"> </w:t>
      </w:r>
      <w:r w:rsidRPr="00403ED2">
        <w:rPr>
          <w:rFonts w:ascii="Simplified Arabic" w:hAnsi="Simplified Arabic" w:cs="Simplified Arabic"/>
          <w:sz w:val="28"/>
          <w:szCs w:val="28"/>
        </w:rPr>
        <w:t>(</w:t>
      </w:r>
      <w:r w:rsidRPr="00403ED2">
        <w:rPr>
          <w:rFonts w:ascii="Simplified Arabic" w:hAnsi="Simplified Arabic" w:cs="Simplified Arabic"/>
          <w:sz w:val="28"/>
          <w:szCs w:val="28"/>
          <w:rtl/>
        </w:rPr>
        <w:t>نسخة مطورة ومعربة</w:t>
      </w:r>
      <w:r w:rsidRPr="00403ED2">
        <w:rPr>
          <w:rFonts w:ascii="Simplified Arabic" w:hAnsi="Simplified Arabic" w:cs="Simplified Arabic"/>
          <w:sz w:val="28"/>
          <w:szCs w:val="28"/>
        </w:rPr>
        <w:t>).</w:t>
      </w:r>
    </w:p>
    <w:p w14:paraId="33F39CB2" w14:textId="77777777" w:rsidR="00403ED2" w:rsidRPr="00403ED2" w:rsidRDefault="00403ED2" w:rsidP="00403ED2">
      <w:pPr>
        <w:numPr>
          <w:ilvl w:val="0"/>
          <w:numId w:val="6"/>
        </w:numPr>
        <w:bidi/>
        <w:rPr>
          <w:rFonts w:ascii="Simplified Arabic" w:hAnsi="Simplified Arabic" w:cs="Simplified Arabic"/>
          <w:sz w:val="28"/>
          <w:szCs w:val="28"/>
        </w:rPr>
      </w:pPr>
      <w:r w:rsidRPr="00403ED2">
        <w:rPr>
          <w:rFonts w:ascii="Simplified Arabic" w:hAnsi="Simplified Arabic" w:cs="Simplified Arabic"/>
          <w:b/>
          <w:bCs/>
          <w:sz w:val="28"/>
          <w:szCs w:val="28"/>
          <w:rtl/>
        </w:rPr>
        <w:t>مقابلات شبه مقننة</w:t>
      </w:r>
      <w:r w:rsidRPr="00403ED2">
        <w:rPr>
          <w:rFonts w:ascii="Simplified Arabic" w:hAnsi="Simplified Arabic" w:cs="Simplified Arabic"/>
          <w:sz w:val="28"/>
          <w:szCs w:val="28"/>
          <w:rtl/>
        </w:rPr>
        <w:t xml:space="preserve"> مع أعضاء هيئة التدريس</w:t>
      </w:r>
      <w:r w:rsidRPr="00403ED2">
        <w:rPr>
          <w:rFonts w:ascii="Simplified Arabic" w:hAnsi="Simplified Arabic" w:cs="Simplified Arabic"/>
          <w:sz w:val="28"/>
          <w:szCs w:val="28"/>
        </w:rPr>
        <w:t>.</w:t>
      </w:r>
    </w:p>
    <w:p w14:paraId="23CF2A90"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7AC7B83F">
          <v:rect id="_x0000_i1033" style="width:0;height:1.5pt" o:hralign="center" o:hrstd="t" o:hr="t" fillcolor="#a0a0a0" stroked="f"/>
        </w:pict>
      </w:r>
    </w:p>
    <w:p w14:paraId="5DA09E3E"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الإطار النظري</w:t>
      </w:r>
    </w:p>
    <w:p w14:paraId="75E398BF" w14:textId="77777777" w:rsidR="00403ED2" w:rsidRPr="00403ED2" w:rsidRDefault="00403ED2" w:rsidP="00403ED2">
      <w:pPr>
        <w:bidi/>
        <w:rPr>
          <w:rFonts w:ascii="Simplified Arabic" w:hAnsi="Simplified Arabic" w:cs="Simplified Arabic"/>
          <w:sz w:val="28"/>
          <w:szCs w:val="28"/>
        </w:rPr>
      </w:pPr>
      <w:r w:rsidRPr="00403ED2">
        <w:rPr>
          <w:rFonts w:ascii="Simplified Arabic" w:hAnsi="Simplified Arabic" w:cs="Simplified Arabic"/>
          <w:sz w:val="28"/>
          <w:szCs w:val="28"/>
          <w:rtl/>
        </w:rPr>
        <w:t>يتناول</w:t>
      </w:r>
      <w:r w:rsidRPr="00403ED2">
        <w:rPr>
          <w:rFonts w:ascii="Simplified Arabic" w:hAnsi="Simplified Arabic" w:cs="Simplified Arabic"/>
          <w:sz w:val="28"/>
          <w:szCs w:val="28"/>
        </w:rPr>
        <w:t>:</w:t>
      </w:r>
    </w:p>
    <w:p w14:paraId="3767CAA1" w14:textId="77777777" w:rsidR="00403ED2" w:rsidRPr="00403ED2" w:rsidRDefault="00403ED2" w:rsidP="00403ED2">
      <w:pPr>
        <w:numPr>
          <w:ilvl w:val="0"/>
          <w:numId w:val="7"/>
        </w:numPr>
        <w:bidi/>
        <w:rPr>
          <w:rFonts w:ascii="Simplified Arabic" w:hAnsi="Simplified Arabic" w:cs="Simplified Arabic"/>
          <w:sz w:val="28"/>
          <w:szCs w:val="28"/>
        </w:rPr>
      </w:pPr>
      <w:r w:rsidRPr="00403ED2">
        <w:rPr>
          <w:rFonts w:ascii="Simplified Arabic" w:hAnsi="Simplified Arabic" w:cs="Simplified Arabic"/>
          <w:sz w:val="28"/>
          <w:szCs w:val="28"/>
          <w:rtl/>
        </w:rPr>
        <w:t>مفهوم التعلم النشط وأهميته</w:t>
      </w:r>
      <w:r w:rsidRPr="00403ED2">
        <w:rPr>
          <w:rFonts w:ascii="Simplified Arabic" w:hAnsi="Simplified Arabic" w:cs="Simplified Arabic"/>
          <w:sz w:val="28"/>
          <w:szCs w:val="28"/>
        </w:rPr>
        <w:t>.</w:t>
      </w:r>
    </w:p>
    <w:p w14:paraId="23D5440D" w14:textId="77777777" w:rsidR="00403ED2" w:rsidRPr="00403ED2" w:rsidRDefault="00403ED2" w:rsidP="00403ED2">
      <w:pPr>
        <w:numPr>
          <w:ilvl w:val="0"/>
          <w:numId w:val="7"/>
        </w:numPr>
        <w:bidi/>
        <w:rPr>
          <w:rFonts w:ascii="Simplified Arabic" w:hAnsi="Simplified Arabic" w:cs="Simplified Arabic"/>
          <w:sz w:val="28"/>
          <w:szCs w:val="28"/>
        </w:rPr>
      </w:pPr>
      <w:r w:rsidRPr="00403ED2">
        <w:rPr>
          <w:rFonts w:ascii="Simplified Arabic" w:hAnsi="Simplified Arabic" w:cs="Simplified Arabic"/>
          <w:sz w:val="28"/>
          <w:szCs w:val="28"/>
          <w:rtl/>
        </w:rPr>
        <w:t>التقنيات الرقمية ودورها في تطوير التعليم</w:t>
      </w:r>
      <w:r w:rsidRPr="00403ED2">
        <w:rPr>
          <w:rFonts w:ascii="Simplified Arabic" w:hAnsi="Simplified Arabic" w:cs="Simplified Arabic"/>
          <w:sz w:val="28"/>
          <w:szCs w:val="28"/>
        </w:rPr>
        <w:t>.</w:t>
      </w:r>
    </w:p>
    <w:p w14:paraId="47A07E17" w14:textId="77777777" w:rsidR="00403ED2" w:rsidRPr="00403ED2" w:rsidRDefault="00403ED2" w:rsidP="00403ED2">
      <w:pPr>
        <w:numPr>
          <w:ilvl w:val="0"/>
          <w:numId w:val="7"/>
        </w:numPr>
        <w:bidi/>
        <w:rPr>
          <w:rFonts w:ascii="Simplified Arabic" w:hAnsi="Simplified Arabic" w:cs="Simplified Arabic"/>
          <w:sz w:val="28"/>
          <w:szCs w:val="28"/>
        </w:rPr>
      </w:pPr>
      <w:r w:rsidRPr="00403ED2">
        <w:rPr>
          <w:rFonts w:ascii="Simplified Arabic" w:hAnsi="Simplified Arabic" w:cs="Simplified Arabic"/>
          <w:sz w:val="28"/>
          <w:szCs w:val="28"/>
          <w:rtl/>
        </w:rPr>
        <w:t>النظريات التربوية ذات الصلة (مثل نظرية البنائية الاجتماعية)</w:t>
      </w:r>
      <w:r w:rsidRPr="00403ED2">
        <w:rPr>
          <w:rFonts w:ascii="Simplified Arabic" w:hAnsi="Simplified Arabic" w:cs="Simplified Arabic"/>
          <w:sz w:val="28"/>
          <w:szCs w:val="28"/>
        </w:rPr>
        <w:t>.</w:t>
      </w:r>
    </w:p>
    <w:p w14:paraId="73120A40"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5AF4378E">
          <v:rect id="_x0000_i1034" style="width:0;height:1.5pt" o:hralign="center" o:hrstd="t" o:hr="t" fillcolor="#a0a0a0" stroked="f"/>
        </w:pict>
      </w:r>
    </w:p>
    <w:p w14:paraId="1620278C"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الدراسات السابقة</w:t>
      </w:r>
    </w:p>
    <w:p w14:paraId="6A99E7B8" w14:textId="77777777" w:rsidR="00403ED2" w:rsidRPr="00403ED2" w:rsidRDefault="00403ED2" w:rsidP="00403ED2">
      <w:pPr>
        <w:numPr>
          <w:ilvl w:val="0"/>
          <w:numId w:val="8"/>
        </w:numPr>
        <w:bidi/>
        <w:rPr>
          <w:rFonts w:ascii="Simplified Arabic" w:hAnsi="Simplified Arabic" w:cs="Simplified Arabic"/>
          <w:sz w:val="28"/>
          <w:szCs w:val="28"/>
        </w:rPr>
      </w:pPr>
      <w:r w:rsidRPr="00403ED2">
        <w:rPr>
          <w:rFonts w:ascii="Simplified Arabic" w:hAnsi="Simplified Arabic" w:cs="Simplified Arabic"/>
          <w:sz w:val="28"/>
          <w:szCs w:val="28"/>
          <w:rtl/>
        </w:rPr>
        <w:lastRenderedPageBreak/>
        <w:t>دراسات عربية تناولت أثر التكنولوجيا في التعليم</w:t>
      </w:r>
      <w:r w:rsidRPr="00403ED2">
        <w:rPr>
          <w:rFonts w:ascii="Simplified Arabic" w:hAnsi="Simplified Arabic" w:cs="Simplified Arabic"/>
          <w:sz w:val="28"/>
          <w:szCs w:val="28"/>
        </w:rPr>
        <w:t>.</w:t>
      </w:r>
    </w:p>
    <w:p w14:paraId="2D5B7116" w14:textId="77777777" w:rsidR="00403ED2" w:rsidRPr="00403ED2" w:rsidRDefault="00403ED2" w:rsidP="00403ED2">
      <w:pPr>
        <w:numPr>
          <w:ilvl w:val="0"/>
          <w:numId w:val="8"/>
        </w:numPr>
        <w:bidi/>
        <w:rPr>
          <w:rFonts w:ascii="Simplified Arabic" w:hAnsi="Simplified Arabic" w:cs="Simplified Arabic"/>
          <w:sz w:val="28"/>
          <w:szCs w:val="28"/>
        </w:rPr>
      </w:pPr>
      <w:r w:rsidRPr="00403ED2">
        <w:rPr>
          <w:rFonts w:ascii="Simplified Arabic" w:hAnsi="Simplified Arabic" w:cs="Simplified Arabic"/>
          <w:sz w:val="28"/>
          <w:szCs w:val="28"/>
          <w:rtl/>
        </w:rPr>
        <w:t>دراسات أجنبية حول التعلم النشط في بيئات رقمية</w:t>
      </w:r>
      <w:r w:rsidRPr="00403ED2">
        <w:rPr>
          <w:rFonts w:ascii="Simplified Arabic" w:hAnsi="Simplified Arabic" w:cs="Simplified Arabic"/>
          <w:sz w:val="28"/>
          <w:szCs w:val="28"/>
        </w:rPr>
        <w:t>.</w:t>
      </w:r>
    </w:p>
    <w:p w14:paraId="280E1A68" w14:textId="77777777" w:rsidR="00403ED2" w:rsidRPr="00403ED2" w:rsidRDefault="00403ED2" w:rsidP="00403ED2">
      <w:pPr>
        <w:numPr>
          <w:ilvl w:val="0"/>
          <w:numId w:val="8"/>
        </w:numPr>
        <w:bidi/>
        <w:rPr>
          <w:rFonts w:ascii="Simplified Arabic" w:hAnsi="Simplified Arabic" w:cs="Simplified Arabic"/>
          <w:sz w:val="28"/>
          <w:szCs w:val="28"/>
        </w:rPr>
      </w:pPr>
      <w:r w:rsidRPr="00403ED2">
        <w:rPr>
          <w:rFonts w:ascii="Simplified Arabic" w:hAnsi="Simplified Arabic" w:cs="Simplified Arabic"/>
          <w:sz w:val="28"/>
          <w:szCs w:val="28"/>
          <w:rtl/>
        </w:rPr>
        <w:t>الفجوات البحثية: ندرة الدراسات المقارنة في السياق العربي</w:t>
      </w:r>
      <w:r w:rsidRPr="00403ED2">
        <w:rPr>
          <w:rFonts w:ascii="Simplified Arabic" w:hAnsi="Simplified Arabic" w:cs="Simplified Arabic"/>
          <w:sz w:val="28"/>
          <w:szCs w:val="28"/>
        </w:rPr>
        <w:t>.</w:t>
      </w:r>
    </w:p>
    <w:p w14:paraId="4017D136"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6604275D">
          <v:rect id="_x0000_i1035" style="width:0;height:1.5pt" o:hralign="center" o:hrstd="t" o:hr="t" fillcolor="#a0a0a0" stroked="f"/>
        </w:pict>
      </w:r>
    </w:p>
    <w:p w14:paraId="6CC1DEC1"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حدود البحث</w:t>
      </w:r>
    </w:p>
    <w:p w14:paraId="648B7FA8" w14:textId="77777777" w:rsidR="00403ED2" w:rsidRPr="00403ED2" w:rsidRDefault="00403ED2" w:rsidP="00403ED2">
      <w:pPr>
        <w:numPr>
          <w:ilvl w:val="0"/>
          <w:numId w:val="9"/>
        </w:numPr>
        <w:bidi/>
        <w:rPr>
          <w:rFonts w:ascii="Simplified Arabic" w:hAnsi="Simplified Arabic" w:cs="Simplified Arabic"/>
          <w:sz w:val="28"/>
          <w:szCs w:val="28"/>
        </w:rPr>
      </w:pPr>
      <w:r w:rsidRPr="00403ED2">
        <w:rPr>
          <w:rFonts w:ascii="Simplified Arabic" w:hAnsi="Simplified Arabic" w:cs="Simplified Arabic"/>
          <w:b/>
          <w:bCs/>
          <w:sz w:val="28"/>
          <w:szCs w:val="28"/>
          <w:rtl/>
        </w:rPr>
        <w:t>حدود مكانية</w:t>
      </w:r>
      <w:r w:rsidRPr="00403ED2">
        <w:rPr>
          <w:rFonts w:ascii="Simplified Arabic" w:hAnsi="Simplified Arabic" w:cs="Simplified Arabic"/>
          <w:sz w:val="28"/>
          <w:szCs w:val="28"/>
        </w:rPr>
        <w:t xml:space="preserve">: </w:t>
      </w:r>
      <w:r w:rsidRPr="00403ED2">
        <w:rPr>
          <w:rFonts w:ascii="Simplified Arabic" w:hAnsi="Simplified Arabic" w:cs="Simplified Arabic"/>
          <w:sz w:val="28"/>
          <w:szCs w:val="28"/>
          <w:rtl/>
        </w:rPr>
        <w:t>جامعتان عربيتان (إحداهما حكومية والأخرى خاصة)</w:t>
      </w:r>
      <w:r w:rsidRPr="00403ED2">
        <w:rPr>
          <w:rFonts w:ascii="Simplified Arabic" w:hAnsi="Simplified Arabic" w:cs="Simplified Arabic"/>
          <w:sz w:val="28"/>
          <w:szCs w:val="28"/>
        </w:rPr>
        <w:t>.</w:t>
      </w:r>
    </w:p>
    <w:p w14:paraId="56AD3F73" w14:textId="77777777" w:rsidR="00403ED2" w:rsidRPr="00403ED2" w:rsidRDefault="00403ED2" w:rsidP="00403ED2">
      <w:pPr>
        <w:numPr>
          <w:ilvl w:val="0"/>
          <w:numId w:val="9"/>
        </w:numPr>
        <w:bidi/>
        <w:rPr>
          <w:rFonts w:ascii="Simplified Arabic" w:hAnsi="Simplified Arabic" w:cs="Simplified Arabic"/>
          <w:sz w:val="28"/>
          <w:szCs w:val="28"/>
        </w:rPr>
      </w:pPr>
      <w:r w:rsidRPr="00403ED2">
        <w:rPr>
          <w:rFonts w:ascii="Simplified Arabic" w:hAnsi="Simplified Arabic" w:cs="Simplified Arabic"/>
          <w:b/>
          <w:bCs/>
          <w:sz w:val="28"/>
          <w:szCs w:val="28"/>
          <w:rtl/>
        </w:rPr>
        <w:t>حدود زمانية</w:t>
      </w:r>
      <w:r w:rsidRPr="00403ED2">
        <w:rPr>
          <w:rFonts w:ascii="Simplified Arabic" w:hAnsi="Simplified Arabic" w:cs="Simplified Arabic"/>
          <w:sz w:val="28"/>
          <w:szCs w:val="28"/>
        </w:rPr>
        <w:t xml:space="preserve">: </w:t>
      </w:r>
      <w:r w:rsidRPr="00403ED2">
        <w:rPr>
          <w:rFonts w:ascii="Simplified Arabic" w:hAnsi="Simplified Arabic" w:cs="Simplified Arabic"/>
          <w:sz w:val="28"/>
          <w:szCs w:val="28"/>
          <w:rtl/>
        </w:rPr>
        <w:t>العام الدراسي 2025/2026</w:t>
      </w:r>
      <w:r w:rsidRPr="00403ED2">
        <w:rPr>
          <w:rFonts w:ascii="Simplified Arabic" w:hAnsi="Simplified Arabic" w:cs="Simplified Arabic"/>
          <w:sz w:val="28"/>
          <w:szCs w:val="28"/>
        </w:rPr>
        <w:t>.</w:t>
      </w:r>
    </w:p>
    <w:p w14:paraId="4F67FC70" w14:textId="77777777" w:rsidR="00403ED2" w:rsidRPr="00403ED2" w:rsidRDefault="00403ED2" w:rsidP="00403ED2">
      <w:pPr>
        <w:numPr>
          <w:ilvl w:val="0"/>
          <w:numId w:val="9"/>
        </w:numPr>
        <w:bidi/>
        <w:rPr>
          <w:rFonts w:ascii="Simplified Arabic" w:hAnsi="Simplified Arabic" w:cs="Simplified Arabic"/>
          <w:sz w:val="28"/>
          <w:szCs w:val="28"/>
        </w:rPr>
      </w:pPr>
      <w:r w:rsidRPr="00403ED2">
        <w:rPr>
          <w:rFonts w:ascii="Simplified Arabic" w:hAnsi="Simplified Arabic" w:cs="Simplified Arabic"/>
          <w:b/>
          <w:bCs/>
          <w:sz w:val="28"/>
          <w:szCs w:val="28"/>
          <w:rtl/>
        </w:rPr>
        <w:t>حدود بشرية</w:t>
      </w:r>
      <w:r w:rsidRPr="00403ED2">
        <w:rPr>
          <w:rFonts w:ascii="Simplified Arabic" w:hAnsi="Simplified Arabic" w:cs="Simplified Arabic"/>
          <w:sz w:val="28"/>
          <w:szCs w:val="28"/>
        </w:rPr>
        <w:t xml:space="preserve">: </w:t>
      </w:r>
      <w:r w:rsidRPr="00403ED2">
        <w:rPr>
          <w:rFonts w:ascii="Simplified Arabic" w:hAnsi="Simplified Arabic" w:cs="Simplified Arabic"/>
          <w:sz w:val="28"/>
          <w:szCs w:val="28"/>
          <w:rtl/>
        </w:rPr>
        <w:t>طلاب في مرحلة البكالوريوس من تخصصات متنوعة</w:t>
      </w:r>
      <w:r w:rsidRPr="00403ED2">
        <w:rPr>
          <w:rFonts w:ascii="Simplified Arabic" w:hAnsi="Simplified Arabic" w:cs="Simplified Arabic"/>
          <w:sz w:val="28"/>
          <w:szCs w:val="28"/>
        </w:rPr>
        <w:t>.</w:t>
      </w:r>
    </w:p>
    <w:p w14:paraId="634C3079"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48670063">
          <v:rect id="_x0000_i1036" style="width:0;height:1.5pt" o:hralign="center" o:hrstd="t" o:hr="t" fillcolor="#a0a0a0" stroked="f"/>
        </w:pict>
      </w:r>
    </w:p>
    <w:p w14:paraId="7CEC7F59"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خطة جمع البيانات</w:t>
      </w:r>
    </w:p>
    <w:p w14:paraId="17DE8108" w14:textId="77777777" w:rsidR="00403ED2" w:rsidRPr="00403ED2" w:rsidRDefault="00403ED2" w:rsidP="00403ED2">
      <w:pPr>
        <w:numPr>
          <w:ilvl w:val="0"/>
          <w:numId w:val="10"/>
        </w:numPr>
        <w:bidi/>
        <w:rPr>
          <w:rFonts w:ascii="Simplified Arabic" w:hAnsi="Simplified Arabic" w:cs="Simplified Arabic"/>
          <w:sz w:val="28"/>
          <w:szCs w:val="28"/>
        </w:rPr>
      </w:pPr>
      <w:r w:rsidRPr="00403ED2">
        <w:rPr>
          <w:rFonts w:ascii="Simplified Arabic" w:hAnsi="Simplified Arabic" w:cs="Simplified Arabic"/>
          <w:sz w:val="28"/>
          <w:szCs w:val="28"/>
          <w:rtl/>
        </w:rPr>
        <w:t>إعداد أدوات القياس وتجريبها للتحقق من الصدق والثبات</w:t>
      </w:r>
      <w:r w:rsidRPr="00403ED2">
        <w:rPr>
          <w:rFonts w:ascii="Simplified Arabic" w:hAnsi="Simplified Arabic" w:cs="Simplified Arabic"/>
          <w:sz w:val="28"/>
          <w:szCs w:val="28"/>
        </w:rPr>
        <w:t>.</w:t>
      </w:r>
    </w:p>
    <w:p w14:paraId="4E08C195" w14:textId="77777777" w:rsidR="00403ED2" w:rsidRPr="00403ED2" w:rsidRDefault="00403ED2" w:rsidP="00403ED2">
      <w:pPr>
        <w:numPr>
          <w:ilvl w:val="0"/>
          <w:numId w:val="10"/>
        </w:numPr>
        <w:bidi/>
        <w:rPr>
          <w:rFonts w:ascii="Simplified Arabic" w:hAnsi="Simplified Arabic" w:cs="Simplified Arabic"/>
          <w:sz w:val="28"/>
          <w:szCs w:val="28"/>
        </w:rPr>
      </w:pPr>
      <w:r w:rsidRPr="00403ED2">
        <w:rPr>
          <w:rFonts w:ascii="Simplified Arabic" w:hAnsi="Simplified Arabic" w:cs="Simplified Arabic"/>
          <w:sz w:val="28"/>
          <w:szCs w:val="28"/>
          <w:rtl/>
        </w:rPr>
        <w:t>توزيع الاستبانات إلكترونيًا</w:t>
      </w:r>
      <w:r w:rsidRPr="00403ED2">
        <w:rPr>
          <w:rFonts w:ascii="Simplified Arabic" w:hAnsi="Simplified Arabic" w:cs="Simplified Arabic"/>
          <w:sz w:val="28"/>
          <w:szCs w:val="28"/>
        </w:rPr>
        <w:t>.</w:t>
      </w:r>
    </w:p>
    <w:p w14:paraId="40F75B61" w14:textId="77777777" w:rsidR="00403ED2" w:rsidRPr="00403ED2" w:rsidRDefault="00403ED2" w:rsidP="00403ED2">
      <w:pPr>
        <w:numPr>
          <w:ilvl w:val="0"/>
          <w:numId w:val="10"/>
        </w:numPr>
        <w:bidi/>
        <w:rPr>
          <w:rFonts w:ascii="Simplified Arabic" w:hAnsi="Simplified Arabic" w:cs="Simplified Arabic"/>
          <w:sz w:val="28"/>
          <w:szCs w:val="28"/>
        </w:rPr>
      </w:pPr>
      <w:r w:rsidRPr="00403ED2">
        <w:rPr>
          <w:rFonts w:ascii="Simplified Arabic" w:hAnsi="Simplified Arabic" w:cs="Simplified Arabic"/>
          <w:sz w:val="28"/>
          <w:szCs w:val="28"/>
          <w:rtl/>
        </w:rPr>
        <w:t>إجراء المقابلات مع أساتذة مختارين</w:t>
      </w:r>
      <w:r w:rsidRPr="00403ED2">
        <w:rPr>
          <w:rFonts w:ascii="Simplified Arabic" w:hAnsi="Simplified Arabic" w:cs="Simplified Arabic"/>
          <w:sz w:val="28"/>
          <w:szCs w:val="28"/>
        </w:rPr>
        <w:t>.</w:t>
      </w:r>
    </w:p>
    <w:p w14:paraId="6C796171" w14:textId="77777777" w:rsidR="00403ED2" w:rsidRPr="00403ED2" w:rsidRDefault="00403ED2" w:rsidP="00403ED2">
      <w:pPr>
        <w:numPr>
          <w:ilvl w:val="0"/>
          <w:numId w:val="10"/>
        </w:numPr>
        <w:bidi/>
        <w:rPr>
          <w:rFonts w:ascii="Simplified Arabic" w:hAnsi="Simplified Arabic" w:cs="Simplified Arabic"/>
          <w:sz w:val="28"/>
          <w:szCs w:val="28"/>
        </w:rPr>
      </w:pPr>
      <w:r w:rsidRPr="00403ED2">
        <w:rPr>
          <w:rFonts w:ascii="Simplified Arabic" w:hAnsi="Simplified Arabic" w:cs="Simplified Arabic"/>
          <w:sz w:val="28"/>
          <w:szCs w:val="28"/>
          <w:rtl/>
        </w:rPr>
        <w:t>جمع النتائج وتحليلها باستخدام البرامج الإحصائية</w:t>
      </w:r>
      <w:r w:rsidRPr="00403ED2">
        <w:rPr>
          <w:rFonts w:ascii="Simplified Arabic" w:hAnsi="Simplified Arabic" w:cs="Simplified Arabic"/>
          <w:sz w:val="28"/>
          <w:szCs w:val="28"/>
        </w:rPr>
        <w:t xml:space="preserve"> (SPSS).</w:t>
      </w:r>
    </w:p>
    <w:p w14:paraId="079C17A7"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3286BB7E">
          <v:rect id="_x0000_i1037" style="width:0;height:1.5pt" o:hralign="center" o:hrstd="t" o:hr="t" fillcolor="#a0a0a0" stroked="f"/>
        </w:pict>
      </w:r>
    </w:p>
    <w:p w14:paraId="0A440EDA"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طرق التحليل الإحصائي</w:t>
      </w:r>
    </w:p>
    <w:p w14:paraId="6FFA88F9" w14:textId="77777777" w:rsidR="00403ED2" w:rsidRPr="00403ED2" w:rsidRDefault="00403ED2" w:rsidP="00403ED2">
      <w:pPr>
        <w:numPr>
          <w:ilvl w:val="0"/>
          <w:numId w:val="11"/>
        </w:numPr>
        <w:bidi/>
        <w:rPr>
          <w:rFonts w:ascii="Simplified Arabic" w:hAnsi="Simplified Arabic" w:cs="Simplified Arabic"/>
          <w:sz w:val="28"/>
          <w:szCs w:val="28"/>
        </w:rPr>
      </w:pPr>
      <w:r w:rsidRPr="00403ED2">
        <w:rPr>
          <w:rFonts w:ascii="Simplified Arabic" w:hAnsi="Simplified Arabic" w:cs="Simplified Arabic"/>
          <w:sz w:val="28"/>
          <w:szCs w:val="28"/>
          <w:rtl/>
        </w:rPr>
        <w:t>تحليل وصفي (التكرارات، النسب المئوية)</w:t>
      </w:r>
      <w:r w:rsidRPr="00403ED2">
        <w:rPr>
          <w:rFonts w:ascii="Simplified Arabic" w:hAnsi="Simplified Arabic" w:cs="Simplified Arabic"/>
          <w:sz w:val="28"/>
          <w:szCs w:val="28"/>
        </w:rPr>
        <w:t>.</w:t>
      </w:r>
    </w:p>
    <w:p w14:paraId="7965B91B" w14:textId="77777777" w:rsidR="00403ED2" w:rsidRPr="00403ED2" w:rsidRDefault="00403ED2" w:rsidP="00403ED2">
      <w:pPr>
        <w:numPr>
          <w:ilvl w:val="0"/>
          <w:numId w:val="11"/>
        </w:numPr>
        <w:bidi/>
        <w:rPr>
          <w:rFonts w:ascii="Simplified Arabic" w:hAnsi="Simplified Arabic" w:cs="Simplified Arabic"/>
          <w:sz w:val="28"/>
          <w:szCs w:val="28"/>
        </w:rPr>
      </w:pPr>
      <w:r w:rsidRPr="00403ED2">
        <w:rPr>
          <w:rFonts w:ascii="Simplified Arabic" w:hAnsi="Simplified Arabic" w:cs="Simplified Arabic"/>
          <w:sz w:val="28"/>
          <w:szCs w:val="28"/>
          <w:rtl/>
        </w:rPr>
        <w:t>اختبار</w:t>
      </w:r>
      <w:r w:rsidRPr="00403ED2">
        <w:rPr>
          <w:rFonts w:ascii="Simplified Arabic" w:hAnsi="Simplified Arabic" w:cs="Simplified Arabic"/>
          <w:sz w:val="28"/>
          <w:szCs w:val="28"/>
        </w:rPr>
        <w:t xml:space="preserve"> (T-test) </w:t>
      </w:r>
      <w:r w:rsidRPr="00403ED2">
        <w:rPr>
          <w:rFonts w:ascii="Simplified Arabic" w:hAnsi="Simplified Arabic" w:cs="Simplified Arabic"/>
          <w:sz w:val="28"/>
          <w:szCs w:val="28"/>
          <w:rtl/>
        </w:rPr>
        <w:t>للمقارنة بين المجموعتين</w:t>
      </w:r>
      <w:r w:rsidRPr="00403ED2">
        <w:rPr>
          <w:rFonts w:ascii="Simplified Arabic" w:hAnsi="Simplified Arabic" w:cs="Simplified Arabic"/>
          <w:sz w:val="28"/>
          <w:szCs w:val="28"/>
        </w:rPr>
        <w:t>.</w:t>
      </w:r>
    </w:p>
    <w:p w14:paraId="4E7B3C5D" w14:textId="77777777" w:rsidR="00403ED2" w:rsidRPr="00403ED2" w:rsidRDefault="00403ED2" w:rsidP="00403ED2">
      <w:pPr>
        <w:numPr>
          <w:ilvl w:val="0"/>
          <w:numId w:val="11"/>
        </w:numPr>
        <w:bidi/>
        <w:rPr>
          <w:rFonts w:ascii="Simplified Arabic" w:hAnsi="Simplified Arabic" w:cs="Simplified Arabic"/>
          <w:sz w:val="28"/>
          <w:szCs w:val="28"/>
        </w:rPr>
      </w:pPr>
      <w:r w:rsidRPr="00403ED2">
        <w:rPr>
          <w:rFonts w:ascii="Simplified Arabic" w:hAnsi="Simplified Arabic" w:cs="Simplified Arabic"/>
          <w:sz w:val="28"/>
          <w:szCs w:val="28"/>
          <w:rtl/>
        </w:rPr>
        <w:lastRenderedPageBreak/>
        <w:t>تحليل الارتباط والانحدار لقياس العلاقة بين المتغيرات</w:t>
      </w:r>
      <w:r w:rsidRPr="00403ED2">
        <w:rPr>
          <w:rFonts w:ascii="Simplified Arabic" w:hAnsi="Simplified Arabic" w:cs="Simplified Arabic"/>
          <w:sz w:val="28"/>
          <w:szCs w:val="28"/>
        </w:rPr>
        <w:t>.</w:t>
      </w:r>
    </w:p>
    <w:p w14:paraId="68C7A9DA"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75D3AF54">
          <v:rect id="_x0000_i1038" style="width:0;height:1.5pt" o:hralign="center" o:hrstd="t" o:hr="t" fillcolor="#a0a0a0" stroked="f"/>
        </w:pict>
      </w:r>
    </w:p>
    <w:p w14:paraId="4ECC09E1"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النتائج المتوقعة</w:t>
      </w:r>
    </w:p>
    <w:p w14:paraId="04A3D5FB" w14:textId="77777777" w:rsidR="00403ED2" w:rsidRPr="00403ED2" w:rsidRDefault="00403ED2" w:rsidP="00403ED2">
      <w:pPr>
        <w:bidi/>
        <w:rPr>
          <w:rFonts w:ascii="Simplified Arabic" w:hAnsi="Simplified Arabic" w:cs="Simplified Arabic"/>
          <w:sz w:val="28"/>
          <w:szCs w:val="28"/>
        </w:rPr>
      </w:pPr>
      <w:r w:rsidRPr="00403ED2">
        <w:rPr>
          <w:rFonts w:ascii="Simplified Arabic" w:hAnsi="Simplified Arabic" w:cs="Simplified Arabic"/>
          <w:sz w:val="28"/>
          <w:szCs w:val="28"/>
          <w:rtl/>
        </w:rPr>
        <w:t>من المتوقع أن يثبت البحث وجود أثر إيجابي للتقنيات الرقمية على تنمية التفكير النقدي وزيادة المشاركة الطلابية، مع فروق ملحوظة لصالح الطلاب الذين يتعلمون في بيئات رقمية مقارنة بالتقليدية</w:t>
      </w:r>
      <w:r w:rsidRPr="00403ED2">
        <w:rPr>
          <w:rFonts w:ascii="Simplified Arabic" w:hAnsi="Simplified Arabic" w:cs="Simplified Arabic"/>
          <w:sz w:val="28"/>
          <w:szCs w:val="28"/>
        </w:rPr>
        <w:t>.</w:t>
      </w:r>
    </w:p>
    <w:p w14:paraId="1C54BE79"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54FA328F">
          <v:rect id="_x0000_i1039" style="width:0;height:1.5pt" o:hralign="center" o:hrstd="t" o:hr="t" fillcolor="#a0a0a0" stroked="f"/>
        </w:pict>
      </w:r>
    </w:p>
    <w:p w14:paraId="7A1BFBF3"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خطة العمل الزمنية</w:t>
      </w:r>
    </w:p>
    <w:tbl>
      <w:tblPr>
        <w:tblStyle w:val="aa"/>
        <w:tblW w:w="6535" w:type="dxa"/>
        <w:tblInd w:w="2112" w:type="dxa"/>
        <w:tblLook w:val="04A0" w:firstRow="1" w:lastRow="0" w:firstColumn="1" w:lastColumn="0" w:noHBand="0" w:noVBand="1"/>
      </w:tblPr>
      <w:tblGrid>
        <w:gridCol w:w="2345"/>
        <w:gridCol w:w="906"/>
        <w:gridCol w:w="3284"/>
      </w:tblGrid>
      <w:tr w:rsidR="00403ED2" w:rsidRPr="00403ED2" w14:paraId="50693B76" w14:textId="77777777" w:rsidTr="00403ED2">
        <w:tc>
          <w:tcPr>
            <w:tcW w:w="0" w:type="auto"/>
            <w:hideMark/>
          </w:tcPr>
          <w:p w14:paraId="1E9D8ADF" w14:textId="77777777" w:rsidR="00403ED2" w:rsidRPr="00403ED2" w:rsidRDefault="00403ED2" w:rsidP="00403ED2">
            <w:pPr>
              <w:bidi/>
              <w:spacing w:after="160" w:line="278" w:lineRule="auto"/>
              <w:rPr>
                <w:rFonts w:ascii="Simplified Arabic" w:hAnsi="Simplified Arabic" w:cs="Simplified Arabic"/>
                <w:b/>
                <w:bCs/>
                <w:sz w:val="28"/>
                <w:szCs w:val="28"/>
              </w:rPr>
            </w:pPr>
            <w:r w:rsidRPr="00403ED2">
              <w:rPr>
                <w:rFonts w:ascii="Simplified Arabic" w:hAnsi="Simplified Arabic" w:cs="Simplified Arabic"/>
                <w:b/>
                <w:bCs/>
                <w:sz w:val="28"/>
                <w:szCs w:val="28"/>
                <w:rtl/>
              </w:rPr>
              <w:t>المرحلة</w:t>
            </w:r>
          </w:p>
        </w:tc>
        <w:tc>
          <w:tcPr>
            <w:tcW w:w="0" w:type="auto"/>
            <w:hideMark/>
          </w:tcPr>
          <w:p w14:paraId="1CE54E94" w14:textId="77777777" w:rsidR="00403ED2" w:rsidRPr="00403ED2" w:rsidRDefault="00403ED2" w:rsidP="00403ED2">
            <w:pPr>
              <w:bidi/>
              <w:spacing w:after="160" w:line="278" w:lineRule="auto"/>
              <w:rPr>
                <w:rFonts w:ascii="Simplified Arabic" w:hAnsi="Simplified Arabic" w:cs="Simplified Arabic"/>
                <w:b/>
                <w:bCs/>
                <w:sz w:val="28"/>
                <w:szCs w:val="28"/>
              </w:rPr>
            </w:pPr>
            <w:r w:rsidRPr="00403ED2">
              <w:rPr>
                <w:rFonts w:ascii="Simplified Arabic" w:hAnsi="Simplified Arabic" w:cs="Simplified Arabic"/>
                <w:b/>
                <w:bCs/>
                <w:sz w:val="28"/>
                <w:szCs w:val="28"/>
                <w:rtl/>
              </w:rPr>
              <w:t>المدة</w:t>
            </w:r>
          </w:p>
        </w:tc>
        <w:tc>
          <w:tcPr>
            <w:tcW w:w="0" w:type="auto"/>
            <w:hideMark/>
          </w:tcPr>
          <w:p w14:paraId="240434C5" w14:textId="77777777" w:rsidR="00403ED2" w:rsidRPr="00403ED2" w:rsidRDefault="00403ED2" w:rsidP="00403ED2">
            <w:pPr>
              <w:bidi/>
              <w:spacing w:after="160" w:line="278" w:lineRule="auto"/>
              <w:rPr>
                <w:rFonts w:ascii="Simplified Arabic" w:hAnsi="Simplified Arabic" w:cs="Simplified Arabic"/>
                <w:b/>
                <w:bCs/>
                <w:sz w:val="28"/>
                <w:szCs w:val="28"/>
              </w:rPr>
            </w:pPr>
            <w:r w:rsidRPr="00403ED2">
              <w:rPr>
                <w:rFonts w:ascii="Simplified Arabic" w:hAnsi="Simplified Arabic" w:cs="Simplified Arabic"/>
                <w:b/>
                <w:bCs/>
                <w:sz w:val="28"/>
                <w:szCs w:val="28"/>
                <w:rtl/>
              </w:rPr>
              <w:t>التفاصيل</w:t>
            </w:r>
          </w:p>
        </w:tc>
      </w:tr>
      <w:tr w:rsidR="00403ED2" w:rsidRPr="00403ED2" w14:paraId="42CCE15D" w14:textId="77777777" w:rsidTr="00403ED2">
        <w:tc>
          <w:tcPr>
            <w:tcW w:w="0" w:type="auto"/>
            <w:hideMark/>
          </w:tcPr>
          <w:p w14:paraId="701B0C29"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إعداد خطة البحث</w:t>
            </w:r>
          </w:p>
        </w:tc>
        <w:tc>
          <w:tcPr>
            <w:tcW w:w="0" w:type="auto"/>
            <w:hideMark/>
          </w:tcPr>
          <w:p w14:paraId="58AE691E"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شهر</w:t>
            </w:r>
          </w:p>
        </w:tc>
        <w:tc>
          <w:tcPr>
            <w:tcW w:w="0" w:type="auto"/>
            <w:hideMark/>
          </w:tcPr>
          <w:p w14:paraId="36039737"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مراجعة الأدبيات وصياغة المشكلة</w:t>
            </w:r>
          </w:p>
        </w:tc>
      </w:tr>
      <w:tr w:rsidR="00403ED2" w:rsidRPr="00403ED2" w14:paraId="0A35053F" w14:textId="77777777" w:rsidTr="00403ED2">
        <w:tc>
          <w:tcPr>
            <w:tcW w:w="0" w:type="auto"/>
            <w:hideMark/>
          </w:tcPr>
          <w:p w14:paraId="48EE7218"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تصميم الأدوات</w:t>
            </w:r>
          </w:p>
        </w:tc>
        <w:tc>
          <w:tcPr>
            <w:tcW w:w="0" w:type="auto"/>
            <w:hideMark/>
          </w:tcPr>
          <w:p w14:paraId="7E9BDD3B"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شهر</w:t>
            </w:r>
          </w:p>
        </w:tc>
        <w:tc>
          <w:tcPr>
            <w:tcW w:w="0" w:type="auto"/>
            <w:hideMark/>
          </w:tcPr>
          <w:p w14:paraId="3C830A75"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إعداد الاستبانة والمقياس والمقابلات</w:t>
            </w:r>
          </w:p>
        </w:tc>
      </w:tr>
      <w:tr w:rsidR="00403ED2" w:rsidRPr="00403ED2" w14:paraId="10E65AF9" w14:textId="77777777" w:rsidTr="00403ED2">
        <w:tc>
          <w:tcPr>
            <w:tcW w:w="0" w:type="auto"/>
            <w:hideMark/>
          </w:tcPr>
          <w:p w14:paraId="2F16F417"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التطبيق الميداني</w:t>
            </w:r>
          </w:p>
        </w:tc>
        <w:tc>
          <w:tcPr>
            <w:tcW w:w="0" w:type="auto"/>
            <w:hideMark/>
          </w:tcPr>
          <w:p w14:paraId="1E9EE4A8"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Pr>
              <w:t xml:space="preserve">3 </w:t>
            </w:r>
            <w:r w:rsidRPr="00403ED2">
              <w:rPr>
                <w:rFonts w:ascii="Simplified Arabic" w:hAnsi="Simplified Arabic" w:cs="Simplified Arabic"/>
                <w:sz w:val="28"/>
                <w:szCs w:val="28"/>
                <w:rtl/>
              </w:rPr>
              <w:t>أشهر</w:t>
            </w:r>
          </w:p>
        </w:tc>
        <w:tc>
          <w:tcPr>
            <w:tcW w:w="0" w:type="auto"/>
            <w:hideMark/>
          </w:tcPr>
          <w:p w14:paraId="50B6D3C0"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جمع البيانات من العينات</w:t>
            </w:r>
          </w:p>
        </w:tc>
      </w:tr>
      <w:tr w:rsidR="00403ED2" w:rsidRPr="00403ED2" w14:paraId="64026536" w14:textId="77777777" w:rsidTr="00403ED2">
        <w:tc>
          <w:tcPr>
            <w:tcW w:w="0" w:type="auto"/>
            <w:hideMark/>
          </w:tcPr>
          <w:p w14:paraId="703CBD59"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التحليل الإحصائي</w:t>
            </w:r>
          </w:p>
        </w:tc>
        <w:tc>
          <w:tcPr>
            <w:tcW w:w="0" w:type="auto"/>
            <w:hideMark/>
          </w:tcPr>
          <w:p w14:paraId="6538F6B1"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شهر</w:t>
            </w:r>
          </w:p>
        </w:tc>
        <w:tc>
          <w:tcPr>
            <w:tcW w:w="0" w:type="auto"/>
            <w:hideMark/>
          </w:tcPr>
          <w:p w14:paraId="555CCBC7"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استخدام</w:t>
            </w:r>
            <w:r w:rsidRPr="00403ED2">
              <w:rPr>
                <w:rFonts w:ascii="Simplified Arabic" w:hAnsi="Simplified Arabic" w:cs="Simplified Arabic"/>
                <w:sz w:val="28"/>
                <w:szCs w:val="28"/>
              </w:rPr>
              <w:t xml:space="preserve"> SPSS </w:t>
            </w:r>
            <w:r w:rsidRPr="00403ED2">
              <w:rPr>
                <w:rFonts w:ascii="Simplified Arabic" w:hAnsi="Simplified Arabic" w:cs="Simplified Arabic"/>
                <w:sz w:val="28"/>
                <w:szCs w:val="28"/>
                <w:rtl/>
              </w:rPr>
              <w:t>وتحليل النتائج</w:t>
            </w:r>
          </w:p>
        </w:tc>
      </w:tr>
      <w:tr w:rsidR="00403ED2" w:rsidRPr="00403ED2" w14:paraId="5905FD4E" w14:textId="77777777" w:rsidTr="00403ED2">
        <w:tc>
          <w:tcPr>
            <w:tcW w:w="0" w:type="auto"/>
            <w:hideMark/>
          </w:tcPr>
          <w:p w14:paraId="4AF1B33D"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كتابة النتائج والمناقشة</w:t>
            </w:r>
          </w:p>
        </w:tc>
        <w:tc>
          <w:tcPr>
            <w:tcW w:w="0" w:type="auto"/>
            <w:hideMark/>
          </w:tcPr>
          <w:p w14:paraId="35761735"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شهران</w:t>
            </w:r>
          </w:p>
        </w:tc>
        <w:tc>
          <w:tcPr>
            <w:tcW w:w="0" w:type="auto"/>
            <w:hideMark/>
          </w:tcPr>
          <w:p w14:paraId="0E652340"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صياغة البحث النهائي</w:t>
            </w:r>
          </w:p>
        </w:tc>
      </w:tr>
      <w:tr w:rsidR="00403ED2" w:rsidRPr="00403ED2" w14:paraId="361BEAC8" w14:textId="77777777" w:rsidTr="00403ED2">
        <w:tc>
          <w:tcPr>
            <w:tcW w:w="0" w:type="auto"/>
            <w:hideMark/>
          </w:tcPr>
          <w:p w14:paraId="55D375DF"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المراجعة النهائية والتسليم</w:t>
            </w:r>
          </w:p>
        </w:tc>
        <w:tc>
          <w:tcPr>
            <w:tcW w:w="0" w:type="auto"/>
            <w:hideMark/>
          </w:tcPr>
          <w:p w14:paraId="2C5DD25E"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شهر</w:t>
            </w:r>
          </w:p>
        </w:tc>
        <w:tc>
          <w:tcPr>
            <w:tcW w:w="0" w:type="auto"/>
            <w:hideMark/>
          </w:tcPr>
          <w:p w14:paraId="265C1846" w14:textId="77777777" w:rsidR="00403ED2" w:rsidRPr="00403ED2" w:rsidRDefault="00403ED2" w:rsidP="00403ED2">
            <w:pPr>
              <w:bidi/>
              <w:spacing w:after="160" w:line="278" w:lineRule="auto"/>
              <w:rPr>
                <w:rFonts w:ascii="Simplified Arabic" w:hAnsi="Simplified Arabic" w:cs="Simplified Arabic"/>
                <w:sz w:val="28"/>
                <w:szCs w:val="28"/>
              </w:rPr>
            </w:pPr>
            <w:r w:rsidRPr="00403ED2">
              <w:rPr>
                <w:rFonts w:ascii="Simplified Arabic" w:hAnsi="Simplified Arabic" w:cs="Simplified Arabic"/>
                <w:sz w:val="28"/>
                <w:szCs w:val="28"/>
                <w:rtl/>
              </w:rPr>
              <w:t>تدقيق ومراجعة علمية</w:t>
            </w:r>
          </w:p>
        </w:tc>
      </w:tr>
    </w:tbl>
    <w:p w14:paraId="680ABAB8" w14:textId="77777777" w:rsidR="00403ED2" w:rsidRPr="00403ED2" w:rsidRDefault="00000000" w:rsidP="00403ED2">
      <w:pPr>
        <w:bidi/>
        <w:rPr>
          <w:rFonts w:ascii="Simplified Arabic" w:hAnsi="Simplified Arabic" w:cs="Simplified Arabic"/>
          <w:sz w:val="28"/>
          <w:szCs w:val="28"/>
        </w:rPr>
      </w:pPr>
      <w:r>
        <w:rPr>
          <w:rFonts w:ascii="Simplified Arabic" w:hAnsi="Simplified Arabic" w:cs="Simplified Arabic"/>
          <w:sz w:val="28"/>
          <w:szCs w:val="28"/>
        </w:rPr>
        <w:pict w14:anchorId="1D727A55">
          <v:rect id="_x0000_i1040" style="width:0;height:1.5pt" o:hralign="center" o:hrstd="t" o:hr="t" fillcolor="#a0a0a0" stroked="f"/>
        </w:pict>
      </w:r>
    </w:p>
    <w:p w14:paraId="7EAA0A4B" w14:textId="77777777" w:rsidR="00403ED2" w:rsidRPr="00403ED2" w:rsidRDefault="00403ED2" w:rsidP="00403ED2">
      <w:pPr>
        <w:bidi/>
        <w:rPr>
          <w:rFonts w:ascii="Simplified Arabic" w:hAnsi="Simplified Arabic" w:cs="Simplified Arabic"/>
          <w:b/>
          <w:bCs/>
          <w:sz w:val="28"/>
          <w:szCs w:val="28"/>
        </w:rPr>
      </w:pPr>
      <w:r w:rsidRPr="00403ED2">
        <w:rPr>
          <w:rFonts w:ascii="Simplified Arabic" w:hAnsi="Simplified Arabic" w:cs="Simplified Arabic"/>
          <w:b/>
          <w:bCs/>
          <w:sz w:val="28"/>
          <w:szCs w:val="28"/>
          <w:rtl/>
        </w:rPr>
        <w:t>المراجع الأولية</w:t>
      </w:r>
    </w:p>
    <w:p w14:paraId="5C59DD33" w14:textId="77777777" w:rsidR="00403ED2" w:rsidRPr="00403ED2" w:rsidRDefault="00403ED2" w:rsidP="00403ED2">
      <w:pPr>
        <w:numPr>
          <w:ilvl w:val="0"/>
          <w:numId w:val="12"/>
        </w:numPr>
        <w:bidi/>
        <w:rPr>
          <w:rFonts w:ascii="Simplified Arabic" w:hAnsi="Simplified Arabic" w:cs="Simplified Arabic"/>
          <w:sz w:val="28"/>
          <w:szCs w:val="28"/>
        </w:rPr>
      </w:pPr>
      <w:r w:rsidRPr="00403ED2">
        <w:rPr>
          <w:rFonts w:ascii="Simplified Arabic" w:hAnsi="Simplified Arabic" w:cs="Simplified Arabic"/>
          <w:sz w:val="28"/>
          <w:szCs w:val="28"/>
        </w:rPr>
        <w:t xml:space="preserve">Creswell, J. W. (2018). </w:t>
      </w:r>
      <w:r w:rsidRPr="00403ED2">
        <w:rPr>
          <w:rFonts w:ascii="Simplified Arabic" w:hAnsi="Simplified Arabic" w:cs="Simplified Arabic"/>
          <w:i/>
          <w:iCs/>
          <w:sz w:val="28"/>
          <w:szCs w:val="28"/>
        </w:rPr>
        <w:t>Research Design: Qualitative, Quantitative, and Mixed Methods Approaches.</w:t>
      </w:r>
    </w:p>
    <w:p w14:paraId="7E87D467" w14:textId="77777777" w:rsidR="00403ED2" w:rsidRPr="00403ED2" w:rsidRDefault="00403ED2" w:rsidP="00403ED2">
      <w:pPr>
        <w:numPr>
          <w:ilvl w:val="0"/>
          <w:numId w:val="12"/>
        </w:numPr>
        <w:bidi/>
        <w:rPr>
          <w:rFonts w:ascii="Simplified Arabic" w:hAnsi="Simplified Arabic" w:cs="Simplified Arabic"/>
          <w:sz w:val="28"/>
          <w:szCs w:val="28"/>
        </w:rPr>
      </w:pPr>
      <w:r w:rsidRPr="00403ED2">
        <w:rPr>
          <w:rFonts w:ascii="Simplified Arabic" w:hAnsi="Simplified Arabic" w:cs="Simplified Arabic"/>
          <w:sz w:val="28"/>
          <w:szCs w:val="28"/>
          <w:rtl/>
        </w:rPr>
        <w:t>عبد الباسط حسن</w:t>
      </w:r>
      <w:r w:rsidRPr="00403ED2">
        <w:rPr>
          <w:rFonts w:ascii="Simplified Arabic" w:hAnsi="Simplified Arabic" w:cs="Simplified Arabic"/>
          <w:sz w:val="28"/>
          <w:szCs w:val="28"/>
        </w:rPr>
        <w:t xml:space="preserve"> (2020). </w:t>
      </w:r>
      <w:r w:rsidRPr="00403ED2">
        <w:rPr>
          <w:rFonts w:ascii="Simplified Arabic" w:hAnsi="Simplified Arabic" w:cs="Simplified Arabic"/>
          <w:i/>
          <w:iCs/>
          <w:sz w:val="28"/>
          <w:szCs w:val="28"/>
          <w:rtl/>
        </w:rPr>
        <w:t>التعلم النشط وتوظيف التكنولوجيا في التعليم الجامعي</w:t>
      </w:r>
      <w:r w:rsidRPr="00403ED2">
        <w:rPr>
          <w:rFonts w:ascii="Simplified Arabic" w:hAnsi="Simplified Arabic" w:cs="Simplified Arabic"/>
          <w:i/>
          <w:iCs/>
          <w:sz w:val="28"/>
          <w:szCs w:val="28"/>
        </w:rPr>
        <w:t>.</w:t>
      </w:r>
    </w:p>
    <w:p w14:paraId="3BEC5C51" w14:textId="77777777" w:rsidR="00403ED2" w:rsidRPr="00403ED2" w:rsidRDefault="00403ED2" w:rsidP="00403ED2">
      <w:pPr>
        <w:numPr>
          <w:ilvl w:val="0"/>
          <w:numId w:val="12"/>
        </w:numPr>
        <w:bidi/>
        <w:rPr>
          <w:rFonts w:ascii="Simplified Arabic" w:hAnsi="Simplified Arabic" w:cs="Simplified Arabic"/>
          <w:sz w:val="28"/>
          <w:szCs w:val="28"/>
        </w:rPr>
      </w:pPr>
      <w:r w:rsidRPr="00403ED2">
        <w:rPr>
          <w:rFonts w:ascii="Simplified Arabic" w:hAnsi="Simplified Arabic" w:cs="Simplified Arabic"/>
          <w:sz w:val="28"/>
          <w:szCs w:val="28"/>
          <w:rtl/>
        </w:rPr>
        <w:lastRenderedPageBreak/>
        <w:t>العلي، محمد</w:t>
      </w:r>
      <w:r w:rsidRPr="00403ED2">
        <w:rPr>
          <w:rFonts w:ascii="Simplified Arabic" w:hAnsi="Simplified Arabic" w:cs="Simplified Arabic"/>
          <w:sz w:val="28"/>
          <w:szCs w:val="28"/>
        </w:rPr>
        <w:t xml:space="preserve"> (2022). </w:t>
      </w:r>
      <w:r w:rsidRPr="00403ED2">
        <w:rPr>
          <w:rFonts w:ascii="Simplified Arabic" w:hAnsi="Simplified Arabic" w:cs="Simplified Arabic"/>
          <w:i/>
          <w:iCs/>
          <w:sz w:val="28"/>
          <w:szCs w:val="28"/>
          <w:rtl/>
        </w:rPr>
        <w:t>التعليم الرقمي في الجامعات العربية</w:t>
      </w:r>
      <w:r w:rsidRPr="00403ED2">
        <w:rPr>
          <w:rFonts w:ascii="Simplified Arabic" w:hAnsi="Simplified Arabic" w:cs="Simplified Arabic"/>
          <w:i/>
          <w:iCs/>
          <w:sz w:val="28"/>
          <w:szCs w:val="28"/>
        </w:rPr>
        <w:t>.</w:t>
      </w:r>
    </w:p>
    <w:p w14:paraId="53AED3D8" w14:textId="77777777" w:rsidR="004A33EA" w:rsidRPr="00403ED2" w:rsidRDefault="004A33EA" w:rsidP="00403ED2">
      <w:pPr>
        <w:bidi/>
        <w:rPr>
          <w:rFonts w:ascii="Simplified Arabic" w:hAnsi="Simplified Arabic" w:cs="Simplified Arabic"/>
          <w:sz w:val="28"/>
          <w:szCs w:val="28"/>
        </w:rPr>
      </w:pPr>
    </w:p>
    <w:sectPr w:rsidR="004A33EA" w:rsidRPr="00403E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plified Arabic">
    <w:panose1 w:val="02020603050405020304"/>
    <w:charset w:val="00"/>
    <w:family w:val="roman"/>
    <w:pitch w:val="variable"/>
    <w:sig w:usb0="00002003"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D5CC1"/>
    <w:multiLevelType w:val="multilevel"/>
    <w:tmpl w:val="40546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183C33"/>
    <w:multiLevelType w:val="multilevel"/>
    <w:tmpl w:val="7EA26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F35E2D"/>
    <w:multiLevelType w:val="multilevel"/>
    <w:tmpl w:val="611602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202860"/>
    <w:multiLevelType w:val="multilevel"/>
    <w:tmpl w:val="6C00A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531485"/>
    <w:multiLevelType w:val="multilevel"/>
    <w:tmpl w:val="C2AE2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6A1E1B"/>
    <w:multiLevelType w:val="multilevel"/>
    <w:tmpl w:val="5F801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900D49"/>
    <w:multiLevelType w:val="multilevel"/>
    <w:tmpl w:val="A808B3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5A351CF"/>
    <w:multiLevelType w:val="multilevel"/>
    <w:tmpl w:val="76C86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9CA5B91"/>
    <w:multiLevelType w:val="multilevel"/>
    <w:tmpl w:val="15F00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3B041B"/>
    <w:multiLevelType w:val="multilevel"/>
    <w:tmpl w:val="56B25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57A2411"/>
    <w:multiLevelType w:val="multilevel"/>
    <w:tmpl w:val="AF6E7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EE00DB"/>
    <w:multiLevelType w:val="multilevel"/>
    <w:tmpl w:val="0EFC5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509142">
    <w:abstractNumId w:val="6"/>
  </w:num>
  <w:num w:numId="2" w16cid:durableId="2015692594">
    <w:abstractNumId w:val="8"/>
  </w:num>
  <w:num w:numId="3" w16cid:durableId="1229266812">
    <w:abstractNumId w:val="7"/>
  </w:num>
  <w:num w:numId="4" w16cid:durableId="349843182">
    <w:abstractNumId w:val="2"/>
  </w:num>
  <w:num w:numId="5" w16cid:durableId="1243446339">
    <w:abstractNumId w:val="1"/>
  </w:num>
  <w:num w:numId="6" w16cid:durableId="1181360023">
    <w:abstractNumId w:val="9"/>
  </w:num>
  <w:num w:numId="7" w16cid:durableId="1204056184">
    <w:abstractNumId w:val="4"/>
  </w:num>
  <w:num w:numId="8" w16cid:durableId="60300043">
    <w:abstractNumId w:val="11"/>
  </w:num>
  <w:num w:numId="9" w16cid:durableId="927272995">
    <w:abstractNumId w:val="3"/>
  </w:num>
  <w:num w:numId="10" w16cid:durableId="1498840472">
    <w:abstractNumId w:val="5"/>
  </w:num>
  <w:num w:numId="11" w16cid:durableId="745344325">
    <w:abstractNumId w:val="10"/>
  </w:num>
  <w:num w:numId="12" w16cid:durableId="14374092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ED2"/>
    <w:rsid w:val="001A10E9"/>
    <w:rsid w:val="003143E2"/>
    <w:rsid w:val="00403ED2"/>
    <w:rsid w:val="004A33EA"/>
    <w:rsid w:val="006173F8"/>
    <w:rsid w:val="00821A2B"/>
    <w:rsid w:val="00FF1C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2D13F"/>
  <w15:chartTrackingRefBased/>
  <w15:docId w15:val="{C6E447A4-E527-4EFB-88A3-641A02982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403E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403E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403ED2"/>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403ED2"/>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403ED2"/>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403ED2"/>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403ED2"/>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403ED2"/>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403ED2"/>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403ED2"/>
    <w:rPr>
      <w:rFonts w:asciiTheme="majorHAnsi" w:eastAsiaTheme="majorEastAsia" w:hAnsiTheme="majorHAnsi" w:cstheme="majorBidi"/>
      <w:color w:val="0F4761" w:themeColor="accent1" w:themeShade="BF"/>
      <w:sz w:val="40"/>
      <w:szCs w:val="40"/>
    </w:rPr>
  </w:style>
  <w:style w:type="character" w:customStyle="1" w:styleId="2Char">
    <w:name w:val="عنوان 2 Char"/>
    <w:basedOn w:val="a0"/>
    <w:link w:val="2"/>
    <w:uiPriority w:val="9"/>
    <w:semiHidden/>
    <w:rsid w:val="00403ED2"/>
    <w:rPr>
      <w:rFonts w:asciiTheme="majorHAnsi" w:eastAsiaTheme="majorEastAsia" w:hAnsiTheme="majorHAnsi" w:cstheme="majorBidi"/>
      <w:color w:val="0F4761" w:themeColor="accent1" w:themeShade="BF"/>
      <w:sz w:val="32"/>
      <w:szCs w:val="32"/>
    </w:rPr>
  </w:style>
  <w:style w:type="character" w:customStyle="1" w:styleId="3Char">
    <w:name w:val="عنوان 3 Char"/>
    <w:basedOn w:val="a0"/>
    <w:link w:val="3"/>
    <w:uiPriority w:val="9"/>
    <w:semiHidden/>
    <w:rsid w:val="00403ED2"/>
    <w:rPr>
      <w:rFonts w:eastAsiaTheme="majorEastAsia" w:cstheme="majorBidi"/>
      <w:color w:val="0F4761" w:themeColor="accent1" w:themeShade="BF"/>
      <w:sz w:val="28"/>
      <w:szCs w:val="28"/>
    </w:rPr>
  </w:style>
  <w:style w:type="character" w:customStyle="1" w:styleId="4Char">
    <w:name w:val="عنوان 4 Char"/>
    <w:basedOn w:val="a0"/>
    <w:link w:val="4"/>
    <w:uiPriority w:val="9"/>
    <w:semiHidden/>
    <w:rsid w:val="00403ED2"/>
    <w:rPr>
      <w:rFonts w:eastAsiaTheme="majorEastAsia" w:cstheme="majorBidi"/>
      <w:i/>
      <w:iCs/>
      <w:color w:val="0F4761" w:themeColor="accent1" w:themeShade="BF"/>
    </w:rPr>
  </w:style>
  <w:style w:type="character" w:customStyle="1" w:styleId="5Char">
    <w:name w:val="عنوان 5 Char"/>
    <w:basedOn w:val="a0"/>
    <w:link w:val="5"/>
    <w:uiPriority w:val="9"/>
    <w:semiHidden/>
    <w:rsid w:val="00403ED2"/>
    <w:rPr>
      <w:rFonts w:eastAsiaTheme="majorEastAsia" w:cstheme="majorBidi"/>
      <w:color w:val="0F4761" w:themeColor="accent1" w:themeShade="BF"/>
    </w:rPr>
  </w:style>
  <w:style w:type="character" w:customStyle="1" w:styleId="6Char">
    <w:name w:val="عنوان 6 Char"/>
    <w:basedOn w:val="a0"/>
    <w:link w:val="6"/>
    <w:uiPriority w:val="9"/>
    <w:semiHidden/>
    <w:rsid w:val="00403ED2"/>
    <w:rPr>
      <w:rFonts w:eastAsiaTheme="majorEastAsia" w:cstheme="majorBidi"/>
      <w:i/>
      <w:iCs/>
      <w:color w:val="595959" w:themeColor="text1" w:themeTint="A6"/>
    </w:rPr>
  </w:style>
  <w:style w:type="character" w:customStyle="1" w:styleId="7Char">
    <w:name w:val="عنوان 7 Char"/>
    <w:basedOn w:val="a0"/>
    <w:link w:val="7"/>
    <w:uiPriority w:val="9"/>
    <w:semiHidden/>
    <w:rsid w:val="00403ED2"/>
    <w:rPr>
      <w:rFonts w:eastAsiaTheme="majorEastAsia" w:cstheme="majorBidi"/>
      <w:color w:val="595959" w:themeColor="text1" w:themeTint="A6"/>
    </w:rPr>
  </w:style>
  <w:style w:type="character" w:customStyle="1" w:styleId="8Char">
    <w:name w:val="عنوان 8 Char"/>
    <w:basedOn w:val="a0"/>
    <w:link w:val="8"/>
    <w:uiPriority w:val="9"/>
    <w:semiHidden/>
    <w:rsid w:val="00403ED2"/>
    <w:rPr>
      <w:rFonts w:eastAsiaTheme="majorEastAsia" w:cstheme="majorBidi"/>
      <w:i/>
      <w:iCs/>
      <w:color w:val="272727" w:themeColor="text1" w:themeTint="D8"/>
    </w:rPr>
  </w:style>
  <w:style w:type="character" w:customStyle="1" w:styleId="9Char">
    <w:name w:val="عنوان 9 Char"/>
    <w:basedOn w:val="a0"/>
    <w:link w:val="9"/>
    <w:uiPriority w:val="9"/>
    <w:semiHidden/>
    <w:rsid w:val="00403ED2"/>
    <w:rPr>
      <w:rFonts w:eastAsiaTheme="majorEastAsia" w:cstheme="majorBidi"/>
      <w:color w:val="272727" w:themeColor="text1" w:themeTint="D8"/>
    </w:rPr>
  </w:style>
  <w:style w:type="paragraph" w:styleId="a3">
    <w:name w:val="Title"/>
    <w:basedOn w:val="a"/>
    <w:next w:val="a"/>
    <w:link w:val="Char"/>
    <w:uiPriority w:val="10"/>
    <w:qFormat/>
    <w:rsid w:val="00403E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403ED2"/>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403ED2"/>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403ED2"/>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403ED2"/>
    <w:pPr>
      <w:spacing w:before="160"/>
      <w:jc w:val="center"/>
    </w:pPr>
    <w:rPr>
      <w:i/>
      <w:iCs/>
      <w:color w:val="404040" w:themeColor="text1" w:themeTint="BF"/>
    </w:rPr>
  </w:style>
  <w:style w:type="character" w:customStyle="1" w:styleId="Char1">
    <w:name w:val="اقتباس Char"/>
    <w:basedOn w:val="a0"/>
    <w:link w:val="a5"/>
    <w:uiPriority w:val="29"/>
    <w:rsid w:val="00403ED2"/>
    <w:rPr>
      <w:i/>
      <w:iCs/>
      <w:color w:val="404040" w:themeColor="text1" w:themeTint="BF"/>
    </w:rPr>
  </w:style>
  <w:style w:type="paragraph" w:styleId="a6">
    <w:name w:val="List Paragraph"/>
    <w:basedOn w:val="a"/>
    <w:uiPriority w:val="34"/>
    <w:qFormat/>
    <w:rsid w:val="00403ED2"/>
    <w:pPr>
      <w:ind w:left="720"/>
      <w:contextualSpacing/>
    </w:pPr>
  </w:style>
  <w:style w:type="character" w:styleId="a7">
    <w:name w:val="Intense Emphasis"/>
    <w:basedOn w:val="a0"/>
    <w:uiPriority w:val="21"/>
    <w:qFormat/>
    <w:rsid w:val="00403ED2"/>
    <w:rPr>
      <w:i/>
      <w:iCs/>
      <w:color w:val="0F4761" w:themeColor="accent1" w:themeShade="BF"/>
    </w:rPr>
  </w:style>
  <w:style w:type="paragraph" w:styleId="a8">
    <w:name w:val="Intense Quote"/>
    <w:basedOn w:val="a"/>
    <w:next w:val="a"/>
    <w:link w:val="Char2"/>
    <w:uiPriority w:val="30"/>
    <w:qFormat/>
    <w:rsid w:val="00403E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اقتباس مكثف Char"/>
    <w:basedOn w:val="a0"/>
    <w:link w:val="a8"/>
    <w:uiPriority w:val="30"/>
    <w:rsid w:val="00403ED2"/>
    <w:rPr>
      <w:i/>
      <w:iCs/>
      <w:color w:val="0F4761" w:themeColor="accent1" w:themeShade="BF"/>
    </w:rPr>
  </w:style>
  <w:style w:type="character" w:styleId="a9">
    <w:name w:val="Intense Reference"/>
    <w:basedOn w:val="a0"/>
    <w:uiPriority w:val="32"/>
    <w:qFormat/>
    <w:rsid w:val="00403ED2"/>
    <w:rPr>
      <w:b/>
      <w:bCs/>
      <w:smallCaps/>
      <w:color w:val="0F4761" w:themeColor="accent1" w:themeShade="BF"/>
      <w:spacing w:val="5"/>
    </w:rPr>
  </w:style>
  <w:style w:type="table" w:styleId="aa">
    <w:name w:val="Table Grid"/>
    <w:basedOn w:val="a1"/>
    <w:uiPriority w:val="39"/>
    <w:rsid w:val="00403E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592</Words>
  <Characters>3380</Characters>
  <Application>Microsoft Office Word</Application>
  <DocSecurity>0</DocSecurity>
  <Lines>28</Lines>
  <Paragraphs>7</Paragraphs>
  <ScaleCrop>false</ScaleCrop>
  <Company/>
  <LinksUpToDate>false</LinksUpToDate>
  <CharactersWithSpaces>3965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24</dc:creator>
  <cp:keywords/>
  <dc:description/>
  <cp:lastModifiedBy>mmmm</cp:lastModifiedBy>
  <cp:revision>2</cp:revision>
  <dcterms:created xsi:type="dcterms:W3CDTF">2026-02-24T07:44:00Z</dcterms:created>
  <dcterms:modified xsi:type="dcterms:W3CDTF">2026-02-24T07:44:00Z</dcterms:modified>
</cp:coreProperties>
</file>